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61" w:rsidRPr="001E1488" w:rsidRDefault="00E41D61" w:rsidP="00E41D61">
      <w:pPr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E41D61" w:rsidRPr="001E1488" w:rsidRDefault="00E41D61" w:rsidP="00E41D61">
      <w:pPr>
        <w:tabs>
          <w:tab w:val="left" w:pos="42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u w:val="single"/>
          <w:lang w:eastAsia="ru-RU"/>
        </w:rPr>
      </w:pPr>
      <w:r w:rsidRPr="001E1488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Договор подряда </w:t>
      </w:r>
      <w:proofErr w:type="gramStart"/>
      <w:r w:rsidRPr="001E1488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№  _</w:t>
      </w:r>
      <w:proofErr w:type="gramEnd"/>
      <w:r w:rsidRPr="001E1488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____</w:t>
      </w:r>
    </w:p>
    <w:p w:rsidR="00E41D61" w:rsidRPr="001E1488" w:rsidRDefault="00E41D61" w:rsidP="00E41D61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</w:rPr>
      </w:pPr>
      <w:r w:rsidRPr="001E1488">
        <w:rPr>
          <w:rFonts w:ascii="Tahoma" w:eastAsia="Calibri" w:hAnsi="Tahoma" w:cs="Times New Roman"/>
          <w:b/>
          <w:sz w:val="20"/>
        </w:rPr>
        <w:t>на выполнение работ</w:t>
      </w:r>
      <w:r w:rsidR="0029430A">
        <w:rPr>
          <w:rFonts w:ascii="Tahoma" w:eastAsia="Calibri" w:hAnsi="Tahoma" w:cs="Times New Roman"/>
          <w:b/>
          <w:sz w:val="20"/>
        </w:rPr>
        <w:t xml:space="preserve"> по установке и настройке АТС  </w:t>
      </w:r>
      <w:r w:rsidRPr="001E1488">
        <w:rPr>
          <w:rFonts w:ascii="Tahoma" w:eastAsia="Calibri" w:hAnsi="Tahoma" w:cs="Times New Roman"/>
          <w:b/>
          <w:sz w:val="20"/>
        </w:rPr>
        <w:t xml:space="preserve"> </w:t>
      </w:r>
    </w:p>
    <w:p w:rsidR="00E41D61" w:rsidRPr="001E1488" w:rsidRDefault="00E41D61" w:rsidP="00E41D61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41D61" w:rsidRPr="001E1488" w:rsidRDefault="00E41D61" w:rsidP="00E41D61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город </w:t>
      </w:r>
      <w:r w:rsidR="0029430A">
        <w:rPr>
          <w:rFonts w:ascii="Tahoma" w:eastAsia="Times New Roman" w:hAnsi="Tahoma" w:cs="Tahoma"/>
          <w:sz w:val="20"/>
          <w:szCs w:val="20"/>
          <w:lang w:eastAsia="ru-RU"/>
        </w:rPr>
        <w:t>Нижний Новгород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            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</w:t>
      </w:r>
      <w:proofErr w:type="gramStart"/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   «</w:t>
      </w:r>
      <w:proofErr w:type="gramEnd"/>
      <w:r w:rsidRPr="001E1488">
        <w:rPr>
          <w:rFonts w:ascii="Tahoma" w:eastAsia="Times New Roman" w:hAnsi="Tahoma" w:cs="Tahoma"/>
          <w:sz w:val="20"/>
          <w:szCs w:val="20"/>
          <w:lang w:eastAsia="ru-RU"/>
        </w:rPr>
        <w:t>__» ________20__ года</w:t>
      </w:r>
    </w:p>
    <w:p w:rsidR="00E41D61" w:rsidRPr="001E1488" w:rsidRDefault="00E41D61" w:rsidP="00E41D61">
      <w:pPr>
        <w:tabs>
          <w:tab w:val="left" w:pos="426"/>
        </w:tabs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E41D61" w:rsidRPr="001E1488" w:rsidRDefault="0029430A" w:rsidP="00E41D61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9430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Акционерное общество «ЭнергосбыТ Плюс» </w:t>
      </w:r>
      <w:r w:rsidRPr="0029430A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«ЭнергосбыТ Плюс»), именуемое в дальнейшем «</w:t>
      </w:r>
      <w:r w:rsidR="00637871">
        <w:rPr>
          <w:rFonts w:ascii="Tahoma" w:eastAsia="Times New Roman" w:hAnsi="Tahoma" w:cs="Tahoma"/>
          <w:sz w:val="20"/>
          <w:szCs w:val="20"/>
          <w:lang w:eastAsia="ru-RU"/>
        </w:rPr>
        <w:t>Заказчик</w:t>
      </w:r>
      <w:r w:rsidRPr="0029430A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директора Нижегородского филиала АО «ЭнергосбыТ Плюс» Жарковой Светланы Александровны, действующей на основании доверенности № б/н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Pr="0029430A">
        <w:rPr>
          <w:rFonts w:ascii="Tahoma" w:eastAsia="Times New Roman" w:hAnsi="Tahoma" w:cs="Tahoma"/>
          <w:sz w:val="20"/>
          <w:szCs w:val="20"/>
          <w:lang w:eastAsia="ru-RU"/>
        </w:rPr>
        <w:t>.0</w:t>
      </w:r>
      <w:r>
        <w:rPr>
          <w:rFonts w:ascii="Tahoma" w:eastAsia="Times New Roman" w:hAnsi="Tahoma" w:cs="Tahoma"/>
          <w:sz w:val="20"/>
          <w:szCs w:val="20"/>
          <w:lang w:eastAsia="ru-RU"/>
        </w:rPr>
        <w:t>8</w:t>
      </w:r>
      <w:r w:rsidRPr="0029430A">
        <w:rPr>
          <w:rFonts w:ascii="Tahoma" w:eastAsia="Times New Roman" w:hAnsi="Tahoma" w:cs="Tahoma"/>
          <w:sz w:val="20"/>
          <w:szCs w:val="20"/>
          <w:lang w:eastAsia="ru-RU"/>
        </w:rPr>
        <w:t>.2022 года, с одной стороны</w:t>
      </w:r>
      <w:r w:rsidR="00E41D61" w:rsidRPr="001E1488">
        <w:rPr>
          <w:rFonts w:ascii="Tahoma" w:eastAsia="Times New Roman" w:hAnsi="Tahoma" w:cs="Tahoma"/>
          <w:sz w:val="20"/>
          <w:szCs w:val="20"/>
          <w:lang w:eastAsia="ru-RU"/>
        </w:rPr>
        <w:t>, и ___________________________________ «___________________________________» (сокращенное наименование: ___ «______</w:t>
      </w:r>
      <w:r w:rsidR="00E41D61">
        <w:rPr>
          <w:rFonts w:ascii="Tahoma" w:eastAsia="Times New Roman" w:hAnsi="Tahoma" w:cs="Tahoma"/>
          <w:sz w:val="20"/>
          <w:szCs w:val="20"/>
          <w:lang w:eastAsia="ru-RU"/>
        </w:rPr>
        <w:t>__»), именуемое в дальнейшем «По</w:t>
      </w:r>
      <w:r w:rsidR="00E41D61" w:rsidRPr="001E1488">
        <w:rPr>
          <w:rFonts w:ascii="Tahoma" w:eastAsia="Times New Roman" w:hAnsi="Tahoma" w:cs="Tahoma"/>
          <w:sz w:val="20"/>
          <w:szCs w:val="20"/>
          <w:lang w:eastAsia="ru-RU"/>
        </w:rPr>
        <w:t>дрядчик»,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E41D61" w:rsidRPr="001E1488">
        <w:rPr>
          <w:rFonts w:ascii="Tahoma" w:eastAsia="Calibri" w:hAnsi="Tahoma" w:cs="Times New Roman"/>
          <w:sz w:val="20"/>
        </w:rPr>
        <w:t xml:space="preserve">Общие условия договора подряда на выполнение строительно-монтажных работ, утвержденных </w:t>
      </w:r>
      <w:r w:rsidR="00E41D61" w:rsidRPr="003538B7">
        <w:rPr>
          <w:rFonts w:ascii="Tahoma" w:hAnsi="Tahoma"/>
          <w:sz w:val="20"/>
        </w:rPr>
        <w:t>приказом ПАО «Т Плюс» №33 от 30.01.2018 г.</w:t>
      </w:r>
      <w:r w:rsidR="00E41D61" w:rsidRPr="001E1488">
        <w:rPr>
          <w:rFonts w:ascii="Tahoma" w:eastAsia="Calibri" w:hAnsi="Tahoma" w:cs="Times New Roman"/>
          <w:sz w:val="20"/>
        </w:rPr>
        <w:t xml:space="preserve">, размещенных на сайте </w:t>
      </w:r>
      <w:r w:rsidR="00E41D61" w:rsidRPr="001E1488">
        <w:rPr>
          <w:rFonts w:ascii="Tahoma" w:eastAsia="Calibri" w:hAnsi="Tahoma" w:cs="Times New Roman"/>
          <w:color w:val="0000FF"/>
          <w:sz w:val="20"/>
          <w:u w:val="single"/>
        </w:rPr>
        <w:t>http://zakupki.tplusgroup.ru/terms/</w:t>
      </w:r>
      <w:r w:rsidR="00E41D61" w:rsidRPr="001E1488">
        <w:rPr>
          <w:rFonts w:ascii="Tahoma" w:eastAsia="Calibri" w:hAnsi="Tahoma" w:cs="Times New Roman"/>
          <w:sz w:val="20"/>
        </w:rPr>
        <w:t xml:space="preserve"> и в Закупочной документации, </w:t>
      </w:r>
      <w:r w:rsidR="00E41D61" w:rsidRPr="001E1488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:rsidR="00E41D61" w:rsidRPr="001E1488" w:rsidRDefault="00E41D61" w:rsidP="00E41D61">
      <w:pPr>
        <w:pStyle w:val="2"/>
        <w:numPr>
          <w:ilvl w:val="0"/>
          <w:numId w:val="0"/>
        </w:numPr>
        <w:tabs>
          <w:tab w:val="left" w:pos="426"/>
        </w:tabs>
        <w:ind w:left="-567"/>
        <w:rPr>
          <w:rFonts w:ascii="Tahoma" w:hAnsi="Tahoma" w:cs="Tahoma"/>
          <w:caps w:val="0"/>
          <w:sz w:val="20"/>
          <w:szCs w:val="20"/>
        </w:rPr>
      </w:pPr>
      <w:bookmarkStart w:id="0" w:name="_GoBack"/>
      <w:bookmarkEnd w:id="0"/>
      <w:r w:rsidRPr="001E1488">
        <w:rPr>
          <w:rFonts w:ascii="Tahoma" w:hAnsi="Tahoma" w:cs="Tahoma"/>
          <w:caps w:val="0"/>
          <w:sz w:val="20"/>
          <w:szCs w:val="20"/>
        </w:rPr>
        <w:t>Термины и их толкование</w:t>
      </w:r>
    </w:p>
    <w:p w:rsidR="00E41D61" w:rsidRPr="001E1488" w:rsidRDefault="00E41D61" w:rsidP="00E41D61">
      <w:pPr>
        <w:tabs>
          <w:tab w:val="left" w:pos="426"/>
          <w:tab w:val="left" w:pos="684"/>
        </w:tabs>
        <w:spacing w:after="0" w:line="240" w:lineRule="auto"/>
        <w:ind w:left="-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Для целей Договора определения и термины, указанные ниже, имеют следующие значения:</w:t>
      </w:r>
    </w:p>
    <w:p w:rsidR="00E41D61" w:rsidRPr="001E1488" w:rsidRDefault="00E41D61" w:rsidP="00E41D61">
      <w:pPr>
        <w:pStyle w:val="a4"/>
        <w:numPr>
          <w:ilvl w:val="2"/>
          <w:numId w:val="1"/>
        </w:numPr>
        <w:tabs>
          <w:tab w:val="clear" w:pos="720"/>
          <w:tab w:val="num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bookmarkStart w:id="1" w:name="_Ref340927665"/>
      <w:r w:rsidRPr="001E1488">
        <w:rPr>
          <w:rFonts w:ascii="Tahoma" w:hAnsi="Tahoma" w:cs="Tahoma"/>
          <w:b/>
          <w:sz w:val="20"/>
          <w:szCs w:val="20"/>
        </w:rPr>
        <w:t>«Дополнительные работы»</w:t>
      </w:r>
      <w:r w:rsidRPr="001E1488">
        <w:rPr>
          <w:rFonts w:ascii="Tahoma" w:hAnsi="Tahoma" w:cs="Tahoma"/>
          <w:sz w:val="20"/>
          <w:szCs w:val="20"/>
        </w:rPr>
        <w:t xml:space="preserve"> - работы:</w:t>
      </w:r>
    </w:p>
    <w:p w:rsidR="00E41D61" w:rsidRPr="0029430A" w:rsidRDefault="00E41D61" w:rsidP="00E41D61">
      <w:pPr>
        <w:pStyle w:val="a4"/>
        <w:numPr>
          <w:ilvl w:val="0"/>
          <w:numId w:val="4"/>
        </w:numPr>
        <w:tabs>
          <w:tab w:val="num" w:pos="-142"/>
          <w:tab w:val="left" w:pos="426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9430A">
        <w:rPr>
          <w:rFonts w:ascii="Tahoma" w:hAnsi="Tahoma" w:cs="Tahoma"/>
          <w:sz w:val="20"/>
          <w:szCs w:val="20"/>
        </w:rPr>
        <w:t>необходимость выполнения, которых возникла в связи с принятием Заказчиком решения о включении нового</w:t>
      </w:r>
      <w:r w:rsidRPr="0029430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29430A">
        <w:rPr>
          <w:rFonts w:ascii="Tahoma" w:hAnsi="Tahoma" w:cs="Tahoma"/>
          <w:sz w:val="20"/>
          <w:szCs w:val="20"/>
        </w:rPr>
        <w:t xml:space="preserve">объекта, не предусмотренного Техническим заданием и Технической документацией необходимость строительства/реконструкции/модернизации, которого возникла в связи с </w:t>
      </w:r>
      <w:r w:rsidRPr="0029430A">
        <w:rPr>
          <w:rFonts w:ascii="Tahoma" w:hAnsi="Tahoma" w:cs="Tahoma"/>
          <w:color w:val="000000"/>
          <w:sz w:val="20"/>
          <w:szCs w:val="20"/>
        </w:rPr>
        <w:t xml:space="preserve">изменениями Технической документации при условии, что такие изменения приводят к </w:t>
      </w:r>
      <w:r w:rsidRPr="0029430A">
        <w:rPr>
          <w:rFonts w:ascii="Tahoma" w:hAnsi="Tahoma" w:cs="Tahoma"/>
          <w:sz w:val="20"/>
          <w:szCs w:val="20"/>
        </w:rPr>
        <w:t>корректировке Проектной документации с обязательным повторным прохождением Экспертизы;</w:t>
      </w:r>
      <w:bookmarkEnd w:id="1"/>
    </w:p>
    <w:p w:rsidR="00E41D61" w:rsidRPr="0029430A" w:rsidRDefault="00E41D61" w:rsidP="00E41D61">
      <w:pPr>
        <w:pStyle w:val="a4"/>
        <w:numPr>
          <w:ilvl w:val="0"/>
          <w:numId w:val="3"/>
        </w:numPr>
        <w:tabs>
          <w:tab w:val="num" w:pos="-142"/>
          <w:tab w:val="left" w:pos="426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9430A">
        <w:rPr>
          <w:rFonts w:ascii="Tahoma" w:hAnsi="Tahoma" w:cs="Tahoma"/>
          <w:color w:val="000000"/>
          <w:sz w:val="20"/>
          <w:szCs w:val="20"/>
        </w:rPr>
        <w:t>работы по переделке ранее выполненных Работ, с увеличением Договорной цены, необходимость выполнения которых возникла в связи с изменением Заказчиком Рабочей документации, выданной Подрядчику «в производство работ».</w:t>
      </w:r>
    </w:p>
    <w:p w:rsidR="00E41D61" w:rsidRPr="0029430A" w:rsidRDefault="00E41D61" w:rsidP="00E41D61">
      <w:pPr>
        <w:pStyle w:val="22"/>
        <w:widowControl w:val="0"/>
        <w:numPr>
          <w:ilvl w:val="2"/>
          <w:numId w:val="1"/>
        </w:numPr>
        <w:tabs>
          <w:tab w:val="clear" w:pos="720"/>
          <w:tab w:val="num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«Объект»</w:t>
      </w:r>
      <w:r w:rsidRPr="001E1488">
        <w:rPr>
          <w:rFonts w:ascii="Tahoma" w:hAnsi="Tahoma" w:cs="Tahoma"/>
          <w:sz w:val="20"/>
          <w:szCs w:val="20"/>
        </w:rPr>
        <w:t xml:space="preserve"> - </w:t>
      </w:r>
      <w:r w:rsidRPr="0029430A">
        <w:rPr>
          <w:rFonts w:ascii="Tahoma" w:hAnsi="Tahoma"/>
          <w:sz w:val="20"/>
        </w:rPr>
        <w:t xml:space="preserve">производственно - технологический комплекс </w:t>
      </w:r>
      <w:r w:rsidR="0029430A" w:rsidRPr="0029430A">
        <w:rPr>
          <w:rFonts w:ascii="Tahoma" w:hAnsi="Tahoma"/>
          <w:sz w:val="20"/>
        </w:rPr>
        <w:t>в административном здании</w:t>
      </w:r>
      <w:r w:rsidRPr="0029430A">
        <w:rPr>
          <w:rFonts w:ascii="Tahoma" w:hAnsi="Tahoma"/>
          <w:sz w:val="20"/>
        </w:rPr>
        <w:t>, включая без ограничений главные и вспомогательные здания и сооружения, оборудование, инженерные сети и коммуникации, а также иное имущество, необходимое для выполнения Объектом своих функций, планируемый к строительству, расположенны</w:t>
      </w:r>
      <w:r w:rsidR="0029430A" w:rsidRPr="0029430A">
        <w:rPr>
          <w:rFonts w:ascii="Tahoma" w:hAnsi="Tahoma"/>
          <w:sz w:val="20"/>
        </w:rPr>
        <w:t>е</w:t>
      </w:r>
      <w:r w:rsidRPr="0029430A">
        <w:rPr>
          <w:rFonts w:ascii="Tahoma" w:hAnsi="Tahoma"/>
          <w:sz w:val="20"/>
        </w:rPr>
        <w:t xml:space="preserve"> по адрес</w:t>
      </w:r>
      <w:r w:rsidR="0029430A" w:rsidRPr="0029430A">
        <w:rPr>
          <w:rFonts w:ascii="Tahoma" w:hAnsi="Tahoma"/>
          <w:sz w:val="20"/>
        </w:rPr>
        <w:t>ам</w:t>
      </w:r>
      <w:r w:rsidRPr="0029430A">
        <w:rPr>
          <w:rFonts w:ascii="Tahoma" w:hAnsi="Tahoma"/>
          <w:sz w:val="20"/>
        </w:rPr>
        <w:t xml:space="preserve">: </w:t>
      </w:r>
      <w:r w:rsidR="0029430A" w:rsidRPr="0029430A">
        <w:rPr>
          <w:rFonts w:ascii="Tahoma" w:hAnsi="Tahoma"/>
          <w:sz w:val="20"/>
        </w:rPr>
        <w:t>Нижегородская область, г. Дзержинск, ул. Петрищева, 10А (основной офис) и Нижегородская область, г. Дзержинск, ул. Ватутина, 20 (второстепенный офис).</w:t>
      </w:r>
    </w:p>
    <w:p w:rsidR="00E41D61" w:rsidRPr="0029430A" w:rsidRDefault="00E41D61" w:rsidP="00E41D61">
      <w:pPr>
        <w:pStyle w:val="22"/>
        <w:numPr>
          <w:ilvl w:val="2"/>
          <w:numId w:val="1"/>
        </w:numPr>
        <w:tabs>
          <w:tab w:val="clear" w:pos="720"/>
          <w:tab w:val="num" w:pos="-142"/>
          <w:tab w:val="left" w:pos="426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«Работы»</w:t>
      </w:r>
      <w:r w:rsidRPr="001E1488">
        <w:rPr>
          <w:rFonts w:ascii="Tahoma" w:hAnsi="Tahoma" w:cs="Tahoma"/>
          <w:sz w:val="20"/>
          <w:szCs w:val="20"/>
        </w:rPr>
        <w:t xml:space="preserve"> - </w:t>
      </w:r>
      <w:r w:rsidRPr="0029430A">
        <w:rPr>
          <w:rFonts w:ascii="Tahoma" w:hAnsi="Tahoma"/>
          <w:sz w:val="20"/>
        </w:rPr>
        <w:t>весь объем работ, услуг и поставок, необходимых для достижения Результата Работ и ввода Объекта в эксплуатацию и эксплуатации Объекта, выполнение которых требуется от Подрядчика в соответствии с Договором и Технической документацией, включая, но не ограничиваясь, выполнение общестроительных, строительно-монтажных работ, пуско-наладочных работ, работ по режимной наладке, поставку материалов, оборудования, в т.ч. запасных частей и расходных материалов.</w:t>
      </w:r>
    </w:p>
    <w:p w:rsidR="00E41D61" w:rsidRPr="001E1488" w:rsidRDefault="00E41D61" w:rsidP="00E41D61">
      <w:pPr>
        <w:pStyle w:val="22"/>
        <w:numPr>
          <w:ilvl w:val="2"/>
          <w:numId w:val="1"/>
        </w:numPr>
        <w:tabs>
          <w:tab w:val="clear" w:pos="720"/>
          <w:tab w:val="num" w:pos="-142"/>
          <w:tab w:val="left" w:pos="426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 xml:space="preserve">«Результат Работ» </w:t>
      </w:r>
      <w:r w:rsidRPr="001E1488">
        <w:rPr>
          <w:rFonts w:ascii="Tahoma" w:hAnsi="Tahoma" w:cs="Tahoma"/>
          <w:sz w:val="20"/>
          <w:szCs w:val="20"/>
        </w:rPr>
        <w:t xml:space="preserve">- </w:t>
      </w:r>
      <w:r w:rsidRPr="0029430A">
        <w:rPr>
          <w:rFonts w:ascii="Tahoma" w:hAnsi="Tahoma"/>
          <w:sz w:val="20"/>
        </w:rPr>
        <w:t>полностью оборудованный, смонтированный, подключенный к Внешней инфраструктуре, прошедший испытания, опробования и введенный в эксплуатацию Объект, вместе со всей относящейся к нему документацией, а также инфраструктура Объекта, необходимая для эксплуатации Объекта и технологически связанная с Объектом (в том числе здания, сооружения, инженерные сети и коммуникации), включая без ограничений главные и вспомогательные здания и сооружения, Оборудование, инженерные сети и коммуникации</w:t>
      </w:r>
      <w:r w:rsidRPr="0029430A">
        <w:rPr>
          <w:rFonts w:ascii="Tahoma" w:hAnsi="Tahoma" w:cs="Tahoma"/>
          <w:sz w:val="20"/>
          <w:szCs w:val="20"/>
        </w:rPr>
        <w:t>, включая Внешнюю инфраструктуру</w:t>
      </w:r>
      <w:r w:rsidRPr="0029430A">
        <w:rPr>
          <w:rFonts w:ascii="Tahoma" w:hAnsi="Tahoma"/>
          <w:sz w:val="20"/>
        </w:rPr>
        <w:t xml:space="preserve">, а также иное имущество, необходимое для выполнения Объектом своих функций. </w:t>
      </w:r>
      <w:r w:rsidRPr="0029430A">
        <w:rPr>
          <w:rFonts w:ascii="Tahoma" w:hAnsi="Tahoma" w:cs="Tahoma"/>
          <w:sz w:val="20"/>
          <w:szCs w:val="20"/>
        </w:rPr>
        <w:t xml:space="preserve">Объект должен быть сопряжен со зданиями, сооружениями, коммуникациями и иной уже существующей инфраструктурой действующих энергоблоков </w:t>
      </w:r>
      <w:r w:rsidR="0029430A" w:rsidRPr="0029430A">
        <w:rPr>
          <w:rFonts w:ascii="Tahoma" w:hAnsi="Tahoma" w:cs="Tahoma"/>
          <w:sz w:val="20"/>
          <w:szCs w:val="20"/>
        </w:rPr>
        <w:t>административного здания</w:t>
      </w:r>
      <w:r w:rsidRPr="0029430A">
        <w:rPr>
          <w:rFonts w:ascii="Tahoma" w:hAnsi="Tahoma"/>
          <w:sz w:val="20"/>
        </w:rPr>
        <w:t>, в той мере, в какой это необходимо для обеспечения его экономической эффективности и эксплуатационной надежности</w:t>
      </w:r>
      <w:r w:rsidR="0029430A">
        <w:rPr>
          <w:rFonts w:ascii="Tahoma" w:hAnsi="Tahoma"/>
          <w:sz w:val="20"/>
        </w:rPr>
        <w:t>.</w:t>
      </w:r>
    </w:p>
    <w:p w:rsidR="00E41D61" w:rsidRPr="001E1488" w:rsidRDefault="00E41D61" w:rsidP="00E41D61">
      <w:pPr>
        <w:pStyle w:val="22"/>
        <w:numPr>
          <w:ilvl w:val="2"/>
          <w:numId w:val="1"/>
        </w:numPr>
        <w:tabs>
          <w:tab w:val="clear" w:pos="720"/>
          <w:tab w:val="num" w:pos="-142"/>
          <w:tab w:val="left" w:pos="426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«Строительная площадка»</w:t>
      </w:r>
      <w:r w:rsidRPr="001E1488">
        <w:rPr>
          <w:rFonts w:ascii="Tahoma" w:hAnsi="Tahoma" w:cs="Tahoma"/>
          <w:sz w:val="20"/>
          <w:szCs w:val="20"/>
        </w:rPr>
        <w:t xml:space="preserve"> - </w:t>
      </w:r>
      <w:r w:rsidRPr="0029430A">
        <w:rPr>
          <w:rFonts w:ascii="Tahoma" w:hAnsi="Tahoma" w:cs="Tahoma"/>
          <w:sz w:val="20"/>
          <w:szCs w:val="20"/>
        </w:rPr>
        <w:t>участок территории/здания/сооружения</w:t>
      </w:r>
      <w:r w:rsidRPr="001E1488">
        <w:rPr>
          <w:rFonts w:ascii="Tahoma" w:hAnsi="Tahoma" w:cs="Tahoma"/>
          <w:sz w:val="20"/>
          <w:szCs w:val="20"/>
        </w:rPr>
        <w:t xml:space="preserve"> </w:t>
      </w:r>
      <w:r w:rsidR="0029430A">
        <w:rPr>
          <w:rFonts w:ascii="Tahoma" w:hAnsi="Tahoma" w:cs="Tahoma"/>
          <w:sz w:val="20"/>
          <w:szCs w:val="20"/>
        </w:rPr>
        <w:t>административного здания</w:t>
      </w:r>
      <w:r w:rsidRPr="001E1488">
        <w:rPr>
          <w:rFonts w:ascii="Tahoma" w:hAnsi="Tahoma" w:cs="Tahoma"/>
          <w:sz w:val="20"/>
          <w:szCs w:val="20"/>
        </w:rPr>
        <w:t xml:space="preserve">, на котором осуществляется выполнение Работ по Договору. 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Предмет договора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Подрядчик обязуется своим</w:t>
      </w:r>
      <w:r w:rsidRPr="001E148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E41D61">
        <w:rPr>
          <w:rFonts w:ascii="Tahoma" w:eastAsia="Times New Roman" w:hAnsi="Tahoma" w:cs="Tahoma"/>
          <w:sz w:val="20"/>
          <w:szCs w:val="20"/>
        </w:rPr>
        <w:t>иждивением,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в сроки, предусмотренные статьей 2 Договора, в соответствии с Техническим заданием (Приложение № 1 к Договору), выполнить комплекс работ по </w:t>
      </w:r>
      <w:r>
        <w:rPr>
          <w:rFonts w:ascii="Tahoma" w:eastAsia="Times New Roman" w:hAnsi="Tahoma" w:cs="Tahoma"/>
          <w:sz w:val="20"/>
          <w:szCs w:val="20"/>
        </w:rPr>
        <w:t>установке и настройке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автоматической телефонной станции (АТС)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(далее Объекта), указанного в Техническом задании (Приложение №1 к Договору) </w:t>
      </w:r>
      <w:r w:rsidRPr="001E1488">
        <w:rPr>
          <w:rFonts w:ascii="Tahoma" w:hAnsi="Tahoma" w:cs="Tahoma"/>
          <w:sz w:val="20"/>
          <w:szCs w:val="20"/>
        </w:rPr>
        <w:t>и сдать Результат работ Заказчику</w:t>
      </w:r>
      <w:r w:rsidRPr="001E1488">
        <w:rPr>
          <w:rFonts w:ascii="Tahoma" w:eastAsia="Times New Roman" w:hAnsi="Tahoma" w:cs="Tahoma"/>
          <w:sz w:val="20"/>
          <w:szCs w:val="20"/>
        </w:rPr>
        <w:t xml:space="preserve">, а Заказчик обязуется принять и оплатить Результат Работ в порядке и на условиях, предусмотренных Договором. 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Предусмотренные Договором Работы выполняются в полном соответствии с нормативными требованиями, установленными действующими законодательством Российской Федерации, Технической </w:t>
      </w:r>
      <w:r w:rsidRPr="001E1488">
        <w:rPr>
          <w:rFonts w:ascii="Tahoma" w:eastAsia="Times New Roman" w:hAnsi="Tahoma" w:cs="Tahoma"/>
          <w:sz w:val="20"/>
          <w:szCs w:val="20"/>
        </w:rPr>
        <w:lastRenderedPageBreak/>
        <w:t xml:space="preserve">документацией, Техническим заданием (Приложение № 1 к Договору) </w:t>
      </w:r>
      <w:r w:rsidR="0029430A" w:rsidRPr="001E1488">
        <w:rPr>
          <w:rFonts w:ascii="Tahoma" w:eastAsia="Times New Roman" w:hAnsi="Tahoma" w:cs="Tahoma"/>
          <w:sz w:val="20"/>
          <w:szCs w:val="20"/>
        </w:rPr>
        <w:t>и</w:t>
      </w:r>
      <w:r w:rsidR="00C02D8F">
        <w:rPr>
          <w:rFonts w:ascii="Tahoma" w:eastAsia="Times New Roman" w:hAnsi="Tahoma" w:cs="Tahoma"/>
          <w:sz w:val="20"/>
          <w:szCs w:val="20"/>
        </w:rPr>
        <w:t xml:space="preserve"> Расчетом договорной цены (Приложение №2),</w:t>
      </w:r>
      <w:r w:rsidR="0029430A"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 w:rsidR="0029430A" w:rsidRPr="001E1488">
        <w:rPr>
          <w:rFonts w:ascii="Tahoma" w:eastAsia="Times New Roman" w:hAnsi="Tahoma" w:cs="Tahoma"/>
          <w:color w:val="000000" w:themeColor="text1"/>
          <w:sz w:val="20"/>
          <w:szCs w:val="20"/>
        </w:rPr>
        <w:t>Обязательным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Техническим Правилам </w:t>
      </w:r>
      <w:r w:rsidR="0029430A" w:rsidRPr="001E1488">
        <w:rPr>
          <w:rFonts w:ascii="Tahoma" w:eastAsia="Times New Roman" w:hAnsi="Tahoma" w:cs="Tahoma"/>
          <w:sz w:val="20"/>
          <w:szCs w:val="20"/>
        </w:rPr>
        <w:t>и иной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нормативно-технической документацией, неисключительный перечень которой указан в Техническом задании (Приложение №1 к Договору).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eastAsia="Times New Roman" w:hAnsi="Tahoma" w:cs="Tahoma"/>
          <w:sz w:val="20"/>
          <w:szCs w:val="20"/>
        </w:rPr>
        <w:t>Технические, функциональные и технологические параметры Объекта(</w:t>
      </w:r>
      <w:proofErr w:type="spellStart"/>
      <w:r w:rsidRPr="001E1488">
        <w:rPr>
          <w:rFonts w:ascii="Tahoma" w:eastAsia="Times New Roman" w:hAnsi="Tahoma" w:cs="Tahoma"/>
          <w:sz w:val="20"/>
          <w:szCs w:val="20"/>
        </w:rPr>
        <w:t>ов</w:t>
      </w:r>
      <w:proofErr w:type="spellEnd"/>
      <w:r w:rsidRPr="001E1488">
        <w:rPr>
          <w:rFonts w:ascii="Tahoma" w:eastAsia="Times New Roman" w:hAnsi="Tahoma" w:cs="Tahoma"/>
          <w:sz w:val="20"/>
          <w:szCs w:val="20"/>
        </w:rPr>
        <w:t xml:space="preserve">)/Результата Работ должны соответствовать </w:t>
      </w:r>
      <w:r w:rsidR="00C17163" w:rsidRPr="001E1488">
        <w:rPr>
          <w:rFonts w:ascii="Tahoma" w:eastAsia="Times New Roman" w:hAnsi="Tahoma" w:cs="Tahoma"/>
          <w:sz w:val="20"/>
          <w:szCs w:val="20"/>
        </w:rPr>
        <w:t>требованиям,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установленным в Техническом задании (Приложение № 1 к Договору) и Технической документации, утвержденной Заказчиком.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eastAsia="Times New Roman" w:hAnsi="Tahoma" w:cs="Tahoma"/>
          <w:sz w:val="20"/>
          <w:szCs w:val="20"/>
        </w:rPr>
        <w:t xml:space="preserve">Заказчик вправе </w:t>
      </w:r>
      <w:r w:rsidR="00C17163" w:rsidRPr="001E1488">
        <w:rPr>
          <w:rFonts w:ascii="Tahoma" w:eastAsia="Times New Roman" w:hAnsi="Tahoma" w:cs="Tahoma"/>
          <w:sz w:val="20"/>
          <w:szCs w:val="20"/>
        </w:rPr>
        <w:t>в одностороннем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порядке </w:t>
      </w:r>
      <w:r w:rsidR="00C17163" w:rsidRPr="001E1488">
        <w:rPr>
          <w:rFonts w:ascii="Tahoma" w:eastAsia="Times New Roman" w:hAnsi="Tahoma" w:cs="Tahoma"/>
          <w:sz w:val="20"/>
          <w:szCs w:val="20"/>
        </w:rPr>
        <w:t>путем направления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Подрядчику письменного </w:t>
      </w:r>
      <w:r w:rsidR="00C17163" w:rsidRPr="001E1488">
        <w:rPr>
          <w:rFonts w:ascii="Tahoma" w:eastAsia="Times New Roman" w:hAnsi="Tahoma" w:cs="Tahoma"/>
          <w:sz w:val="20"/>
          <w:szCs w:val="20"/>
        </w:rPr>
        <w:t>уведомления исключить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из объема Работ Подрядчика часть Работ, изменения вносятся Заказчиком с соответствующей корректировкой Договорной цены, с момента получения такого уведомления Договор считается измененным в соответствующей части.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hAnsi="Tahoma"/>
          <w:i/>
          <w:sz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Дополнительные работы</w:t>
      </w:r>
    </w:p>
    <w:p w:rsidR="00E41D61" w:rsidRPr="001E1488" w:rsidRDefault="00E41D61" w:rsidP="00E41D61">
      <w:pPr>
        <w:pStyle w:val="a4"/>
        <w:ind w:left="-567" w:right="34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Стороны особо отмечают, что Дополнительными работами не являются: </w:t>
      </w:r>
    </w:p>
    <w:p w:rsidR="00E41D61" w:rsidRPr="001E1488" w:rsidRDefault="00E41D61" w:rsidP="00E41D61">
      <w:pPr>
        <w:pStyle w:val="a4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a) </w:t>
      </w:r>
      <w:r w:rsidRPr="001E1488">
        <w:rPr>
          <w:rFonts w:ascii="Tahoma" w:hAnsi="Tahoma"/>
          <w:sz w:val="20"/>
        </w:rPr>
        <w:t xml:space="preserve">объем </w:t>
      </w:r>
      <w:r w:rsidRPr="001E1488">
        <w:rPr>
          <w:rFonts w:ascii="Tahoma" w:eastAsia="Times New Roman" w:hAnsi="Tahoma" w:cs="Tahoma"/>
          <w:sz w:val="20"/>
          <w:szCs w:val="20"/>
        </w:rPr>
        <w:t>работ</w:t>
      </w:r>
      <w:r w:rsidRPr="001E1488">
        <w:rPr>
          <w:rFonts w:ascii="Tahoma" w:hAnsi="Tahoma"/>
          <w:sz w:val="20"/>
        </w:rPr>
        <w:t xml:space="preserve"> (фактически выполненный или содержащийся в </w:t>
      </w:r>
      <w:r w:rsidR="00C02D8F">
        <w:rPr>
          <w:rFonts w:ascii="Tahoma" w:hAnsi="Tahoma"/>
          <w:sz w:val="20"/>
        </w:rPr>
        <w:t>техническом решении</w:t>
      </w:r>
      <w:r w:rsidRPr="001E1488">
        <w:rPr>
          <w:rFonts w:ascii="Tahoma" w:hAnsi="Tahoma"/>
          <w:sz w:val="20"/>
        </w:rPr>
        <w:t xml:space="preserve">) </w:t>
      </w:r>
      <w:r w:rsidR="008873D0" w:rsidRPr="001E1488">
        <w:rPr>
          <w:rFonts w:ascii="Tahoma" w:hAnsi="Tahoma"/>
          <w:sz w:val="20"/>
        </w:rPr>
        <w:t>превышающий объем</w:t>
      </w:r>
      <w:r w:rsidRPr="001E1488">
        <w:rPr>
          <w:rFonts w:ascii="Tahoma" w:hAnsi="Tahoma"/>
          <w:sz w:val="20"/>
        </w:rPr>
        <w:t xml:space="preserve"> работ, содержащийся в Техническом задании </w:t>
      </w:r>
      <w:r w:rsidR="008873D0" w:rsidRPr="001E1488">
        <w:rPr>
          <w:rFonts w:ascii="Tahoma" w:eastAsia="Times New Roman" w:hAnsi="Tahoma" w:cs="Tahoma"/>
          <w:sz w:val="20"/>
          <w:szCs w:val="20"/>
        </w:rPr>
        <w:t>(Приложение №1 к Договору</w:t>
      </w:r>
      <w:r w:rsidR="008873D0">
        <w:rPr>
          <w:rFonts w:ascii="Tahoma" w:eastAsia="Times New Roman" w:hAnsi="Tahoma" w:cs="Tahoma"/>
          <w:sz w:val="20"/>
          <w:szCs w:val="20"/>
        </w:rPr>
        <w:t>)</w:t>
      </w:r>
      <w:r w:rsidR="008873D0" w:rsidRPr="001E1488">
        <w:rPr>
          <w:rFonts w:ascii="Tahoma" w:hAnsi="Tahoma"/>
          <w:sz w:val="20"/>
        </w:rPr>
        <w:t xml:space="preserve"> </w:t>
      </w:r>
      <w:r w:rsidRPr="001E1488">
        <w:rPr>
          <w:rFonts w:ascii="Tahoma" w:hAnsi="Tahoma"/>
          <w:sz w:val="20"/>
        </w:rPr>
        <w:t>или Расчете Договорной цены</w:t>
      </w:r>
      <w:r w:rsidR="008873D0">
        <w:rPr>
          <w:rFonts w:ascii="Tahoma" w:hAnsi="Tahoma"/>
          <w:sz w:val="20"/>
        </w:rPr>
        <w:t xml:space="preserve"> </w:t>
      </w:r>
      <w:r w:rsidR="008873D0">
        <w:rPr>
          <w:rFonts w:ascii="Tahoma" w:eastAsia="Times New Roman" w:hAnsi="Tahoma" w:cs="Tahoma"/>
          <w:sz w:val="20"/>
          <w:szCs w:val="20"/>
        </w:rPr>
        <w:t>(Приложение №2 к Договору</w:t>
      </w:r>
      <w:r w:rsidRPr="001E1488">
        <w:rPr>
          <w:rFonts w:ascii="Tahoma" w:hAnsi="Tahoma"/>
          <w:sz w:val="20"/>
        </w:rPr>
        <w:t>);</w:t>
      </w:r>
    </w:p>
    <w:p w:rsidR="00E41D61" w:rsidRPr="001E1488" w:rsidRDefault="00E41D61" w:rsidP="00E41D61">
      <w:pPr>
        <w:pStyle w:val="a4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b)</w:t>
      </w:r>
      <w:r w:rsidRPr="001E1488">
        <w:rPr>
          <w:rFonts w:ascii="Tahoma" w:hAnsi="Tahoma"/>
          <w:sz w:val="20"/>
        </w:rPr>
        <w:tab/>
        <w:t>виды работ, содержащиеся в Рабочей документации, либо необходимые к выполнению в целях достижения Результата работ, но отсутствующие в Техническом задании</w:t>
      </w:r>
      <w:r w:rsidR="008873D0">
        <w:rPr>
          <w:rFonts w:ascii="Tahoma" w:hAnsi="Tahoma"/>
          <w:sz w:val="20"/>
        </w:rPr>
        <w:t xml:space="preserve"> </w:t>
      </w:r>
      <w:r w:rsidR="008873D0" w:rsidRPr="001E1488">
        <w:rPr>
          <w:rFonts w:ascii="Tahoma" w:eastAsia="Times New Roman" w:hAnsi="Tahoma" w:cs="Tahoma"/>
          <w:sz w:val="20"/>
          <w:szCs w:val="20"/>
        </w:rPr>
        <w:t>(Приложение №1 к Договору</w:t>
      </w:r>
      <w:r w:rsidR="008873D0">
        <w:rPr>
          <w:rFonts w:ascii="Tahoma" w:eastAsia="Times New Roman" w:hAnsi="Tahoma" w:cs="Tahoma"/>
          <w:sz w:val="20"/>
          <w:szCs w:val="20"/>
        </w:rPr>
        <w:t>)</w:t>
      </w:r>
      <w:r w:rsidRPr="001E1488">
        <w:rPr>
          <w:rFonts w:ascii="Tahoma" w:hAnsi="Tahoma"/>
          <w:sz w:val="20"/>
        </w:rPr>
        <w:t>;</w:t>
      </w:r>
    </w:p>
    <w:p w:rsidR="00E41D61" w:rsidRPr="001E1488" w:rsidRDefault="00E41D61" w:rsidP="00E41D61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с)</w:t>
      </w:r>
      <w:r w:rsidRPr="001E1488">
        <w:rPr>
          <w:rFonts w:ascii="Tahoma" w:hAnsi="Tahoma"/>
          <w:sz w:val="20"/>
        </w:rPr>
        <w:t xml:space="preserve"> Работы, вызванные любыми изменениями и/или корректировками Рабочей документации, если они не подпадают под определение Дополнительных работ.</w:t>
      </w:r>
    </w:p>
    <w:p w:rsidR="00E41D61" w:rsidRDefault="00E41D61" w:rsidP="00E41D61">
      <w:pPr>
        <w:pStyle w:val="a4"/>
        <w:numPr>
          <w:ilvl w:val="1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Привлечение Субподрядчиков:</w:t>
      </w:r>
      <w:r w:rsidRPr="001E1488">
        <w:rPr>
          <w:rStyle w:val="a6"/>
          <w:rFonts w:ascii="Tahoma" w:hAnsi="Tahoma"/>
          <w:sz w:val="20"/>
        </w:rPr>
        <w:t xml:space="preserve"> </w:t>
      </w:r>
      <w:r w:rsidRPr="00276D32">
        <w:rPr>
          <w:rFonts w:ascii="Tahoma" w:hAnsi="Tahoma"/>
          <w:sz w:val="20"/>
        </w:rPr>
        <w:t>Подрядчик выполняет Работы лично, привлечение субподрядчиков не допускается</w:t>
      </w:r>
      <w:r w:rsidRPr="001E1488">
        <w:rPr>
          <w:rFonts w:ascii="Tahoma" w:eastAsia="Times New Roman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Сроки выполнения работ</w:t>
      </w:r>
    </w:p>
    <w:p w:rsidR="00E41D61" w:rsidRPr="001E1488" w:rsidRDefault="00E41D61" w:rsidP="00E41D61">
      <w:pPr>
        <w:numPr>
          <w:ilvl w:val="1"/>
          <w:numId w:val="5"/>
        </w:numPr>
        <w:spacing w:after="0" w:line="240" w:lineRule="auto"/>
        <w:ind w:left="-567" w:right="34" w:firstLine="0"/>
        <w:contextualSpacing/>
        <w:jc w:val="both"/>
        <w:rPr>
          <w:rFonts w:ascii="Tahoma" w:eastAsiaTheme="minorEastAsia" w:hAnsi="Tahoma" w:cs="Times New Roman"/>
          <w:b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Сроки выполнения Работ Подрядчиком:</w:t>
      </w:r>
    </w:p>
    <w:p w:rsidR="00E41D61" w:rsidRPr="001E1488" w:rsidRDefault="00E41D61" w:rsidP="00E41D61">
      <w:pPr>
        <w:pStyle w:val="a4"/>
        <w:tabs>
          <w:tab w:val="num" w:pos="-250"/>
        </w:tabs>
        <w:ind w:left="-567" w:right="34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начало работ: </w:t>
      </w:r>
      <w:r>
        <w:rPr>
          <w:rFonts w:ascii="Tahoma" w:eastAsia="Times New Roman" w:hAnsi="Tahoma" w:cs="Tahoma"/>
          <w:sz w:val="20"/>
          <w:szCs w:val="20"/>
        </w:rPr>
        <w:t>с даты заключения Договора;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E41D61" w:rsidRPr="00CC189B" w:rsidRDefault="00E41D61" w:rsidP="00CC189B">
      <w:pPr>
        <w:pStyle w:val="a4"/>
        <w:tabs>
          <w:tab w:val="num" w:pos="-250"/>
        </w:tabs>
        <w:ind w:left="-567" w:right="34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окончание работ: </w:t>
      </w:r>
      <w:r w:rsidR="00052CF8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052CF8" w:rsidRPr="00052CF8">
        <w:rPr>
          <w:rFonts w:ascii="Tahoma" w:eastAsia="Times New Roman" w:hAnsi="Tahoma" w:cs="Tahoma"/>
          <w:sz w:val="20"/>
          <w:szCs w:val="20"/>
        </w:rPr>
        <w:t>120 календарных дней с момента заключения договора, но не позднее 30.09.2023г.</w:t>
      </w:r>
    </w:p>
    <w:p w:rsidR="00E41D61" w:rsidRPr="001E1488" w:rsidRDefault="00E41D61" w:rsidP="00E41D61">
      <w:pPr>
        <w:numPr>
          <w:ilvl w:val="1"/>
          <w:numId w:val="5"/>
        </w:numPr>
        <w:spacing w:after="0" w:line="240" w:lineRule="auto"/>
        <w:ind w:left="-567" w:right="34" w:firstLine="0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b/>
          <w:sz w:val="20"/>
          <w:szCs w:val="24"/>
          <w:lang w:eastAsia="ru-RU"/>
        </w:rPr>
        <w:t>Приостановка исполнения Договора:</w:t>
      </w:r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не применяется.</w:t>
      </w:r>
    </w:p>
    <w:p w:rsidR="00E41D61" w:rsidRPr="001E1488" w:rsidRDefault="00E41D61" w:rsidP="00E41D61">
      <w:pPr>
        <w:numPr>
          <w:ilvl w:val="1"/>
          <w:numId w:val="5"/>
        </w:numPr>
        <w:spacing w:after="0" w:line="240" w:lineRule="auto"/>
        <w:ind w:left="-567" w:right="34" w:firstLine="0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Стороны особо отмечают, 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что никакая просрочка исполнения Заказчиком своих обязательств по Договору на единовременный период до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</w:t>
      </w:r>
      <w:r w:rsidR="00CC189B" w:rsidRPr="00CC189B">
        <w:rPr>
          <w:rFonts w:ascii="Tahoma" w:eastAsiaTheme="minorEastAsia" w:hAnsi="Tahoma" w:cs="Times New Roman"/>
          <w:sz w:val="20"/>
          <w:szCs w:val="24"/>
          <w:lang w:eastAsia="ru-RU"/>
        </w:rPr>
        <w:t>10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(</w:t>
      </w:r>
      <w:r w:rsidR="00CC189B" w:rsidRPr="00CC189B">
        <w:rPr>
          <w:rFonts w:ascii="Tahoma" w:eastAsiaTheme="minorEastAsia" w:hAnsi="Tahoma" w:cs="Times New Roman"/>
          <w:sz w:val="20"/>
          <w:szCs w:val="24"/>
          <w:lang w:eastAsia="ru-RU"/>
        </w:rPr>
        <w:t>десяти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) дней или совокупной длительностью до </w:t>
      </w:r>
      <w:r w:rsidR="00CC189B" w:rsidRPr="00CC189B">
        <w:rPr>
          <w:rFonts w:ascii="Tahoma" w:eastAsiaTheme="minorEastAsia" w:hAnsi="Tahoma" w:cs="Times New Roman"/>
          <w:sz w:val="20"/>
          <w:szCs w:val="24"/>
          <w:lang w:eastAsia="ru-RU"/>
        </w:rPr>
        <w:t>10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(</w:t>
      </w:r>
      <w:r w:rsidR="00CC189B" w:rsidRPr="00CC189B">
        <w:rPr>
          <w:rFonts w:ascii="Tahoma" w:eastAsiaTheme="minorEastAsia" w:hAnsi="Tahoma" w:cs="Times New Roman"/>
          <w:sz w:val="20"/>
          <w:szCs w:val="24"/>
          <w:lang w:eastAsia="ru-RU"/>
        </w:rPr>
        <w:t>десяти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) дней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</w:t>
      </w:r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>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</w:t>
      </w:r>
      <w:r>
        <w:rPr>
          <w:rFonts w:ascii="Tahoma" w:eastAsiaTheme="minorEastAsia" w:hAnsi="Tahoma" w:cs="Times New Roman"/>
          <w:sz w:val="20"/>
          <w:szCs w:val="24"/>
          <w:lang w:eastAsia="ru-RU"/>
        </w:rPr>
        <w:t>,</w:t>
      </w:r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связанных с такой задержкой.  Подрядчик будет иметь право на приостановку Работ и/или соразмерное продление срока исполнения своих обязательств по Договору, получение компенсации всех разумных и надлежащим образом документально подтвержденных дополнительных расходов, обоснованно понесенных им в результате любой задержки, исключительно при наличии одновременно следующих условий:</w:t>
      </w:r>
    </w:p>
    <w:p w:rsidR="00E41D61" w:rsidRPr="00CC189B" w:rsidRDefault="00E41D61" w:rsidP="00E41D61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a.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ab/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срок просрочки исполнения обязательств Заказчиком составляет единовременно </w:t>
      </w:r>
      <w:r w:rsidR="00CC189B">
        <w:rPr>
          <w:rFonts w:ascii="Tahoma" w:eastAsiaTheme="minorEastAsia" w:hAnsi="Tahoma" w:cs="Times New Roman"/>
          <w:sz w:val="20"/>
          <w:szCs w:val="24"/>
          <w:lang w:eastAsia="ru-RU"/>
        </w:rPr>
        <w:t>10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(</w:t>
      </w:r>
      <w:r w:rsidR="00CC189B">
        <w:rPr>
          <w:rFonts w:ascii="Tahoma" w:eastAsiaTheme="minorEastAsia" w:hAnsi="Tahoma" w:cs="Times New Roman"/>
          <w:sz w:val="20"/>
          <w:szCs w:val="24"/>
          <w:lang w:eastAsia="ru-RU"/>
        </w:rPr>
        <w:t>десять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) д</w:t>
      </w:r>
      <w:r w:rsidR="00CC189B">
        <w:rPr>
          <w:rFonts w:ascii="Tahoma" w:eastAsiaTheme="minorEastAsia" w:hAnsi="Tahoma" w:cs="Times New Roman"/>
          <w:sz w:val="20"/>
          <w:szCs w:val="24"/>
          <w:lang w:eastAsia="ru-RU"/>
        </w:rPr>
        <w:t>ней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или в совокупности </w:t>
      </w:r>
      <w:r w:rsidR="00CC189B">
        <w:rPr>
          <w:rFonts w:ascii="Tahoma" w:eastAsiaTheme="minorEastAsia" w:hAnsi="Tahoma" w:cs="Times New Roman"/>
          <w:sz w:val="20"/>
          <w:szCs w:val="24"/>
          <w:lang w:eastAsia="ru-RU"/>
        </w:rPr>
        <w:t>10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(</w:t>
      </w:r>
      <w:r w:rsidR="00CC189B">
        <w:rPr>
          <w:rFonts w:ascii="Tahoma" w:eastAsiaTheme="minorEastAsia" w:hAnsi="Tahoma" w:cs="Times New Roman"/>
          <w:sz w:val="20"/>
          <w:szCs w:val="24"/>
          <w:lang w:eastAsia="ru-RU"/>
        </w:rPr>
        <w:t>десять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) дн</w:t>
      </w:r>
      <w:r w:rsidR="00CC189B">
        <w:rPr>
          <w:rFonts w:ascii="Tahoma" w:eastAsiaTheme="minorEastAsia" w:hAnsi="Tahoma" w:cs="Times New Roman"/>
          <w:sz w:val="20"/>
          <w:szCs w:val="24"/>
          <w:lang w:eastAsia="ru-RU"/>
        </w:rPr>
        <w:t>ей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и более и такая просрочка происходит по вине Заказчика</w:t>
      </w:r>
    </w:p>
    <w:p w:rsidR="00E41D61" w:rsidRPr="00CC189B" w:rsidRDefault="00E41D61" w:rsidP="00E41D61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b.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ab/>
        <w:t xml:space="preserve">Подрядчик в каждом отдельном случае надлежащим образом и своевременно уведомляет Заказчика о любых таких просрочках путем направления письменного уведомления; </w:t>
      </w:r>
    </w:p>
    <w:p w:rsidR="00E41D61" w:rsidRPr="00CC189B" w:rsidRDefault="00E41D61" w:rsidP="00E41D61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c.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ab/>
        <w:t xml:space="preserve">исполнение Подрядчиком своего обязательства обусловлено исполнением обязательств Заказчиком согласно Договору (встречное исполнение обязательства); </w:t>
      </w:r>
    </w:p>
    <w:p w:rsidR="00E41D61" w:rsidRPr="00CC189B" w:rsidRDefault="00E41D61" w:rsidP="00E41D61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d.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ab/>
        <w:t>в Договоре прямо указанно, что такая просрочка может считаться причиной продления сроков выполнения Работ для Подрядчика</w:t>
      </w:r>
    </w:p>
    <w:p w:rsidR="00E41D61" w:rsidRPr="00CC189B" w:rsidRDefault="00E41D61" w:rsidP="00E41D61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>e.</w:t>
      </w:r>
      <w:r w:rsidRPr="00CC189B">
        <w:rPr>
          <w:rFonts w:ascii="Tahoma" w:eastAsiaTheme="minorEastAsia" w:hAnsi="Tahoma" w:cs="Times New Roman"/>
          <w:sz w:val="20"/>
          <w:szCs w:val="24"/>
          <w:lang w:eastAsia="ru-RU"/>
        </w:rPr>
        <w:tab/>
        <w:t>обязательство Заказчика, по которому произошла задержка, не является денежным.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right="34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Цена договора и порядок оплаты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Договорная цена является </w:t>
      </w:r>
      <w:r w:rsidR="00CC189B" w:rsidRPr="001E1488">
        <w:rPr>
          <w:rFonts w:ascii="Tahoma" w:eastAsia="Times New Roman" w:hAnsi="Tahoma" w:cs="Tahoma"/>
          <w:sz w:val="20"/>
          <w:szCs w:val="20"/>
        </w:rPr>
        <w:t xml:space="preserve">твердой </w:t>
      </w:r>
      <w:r w:rsidR="00CC189B"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и</w:t>
      </w:r>
      <w:r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составляет </w:t>
      </w:r>
      <w:r w:rsidRPr="001E1488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>_________________________________________,</w:t>
      </w:r>
      <w:r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включая налог на добавленную стоимость по ставке </w:t>
      </w:r>
      <w:r w:rsidR="00F723B3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20</w:t>
      </w:r>
      <w:r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%, в размере </w:t>
      </w:r>
      <w:r w:rsidRPr="001E1488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 xml:space="preserve">___________________________________ </w:t>
      </w:r>
      <w:r w:rsidRPr="001E1488">
        <w:rPr>
          <w:rFonts w:ascii="Tahoma" w:eastAsia="Times New Roman" w:hAnsi="Tahoma" w:cs="Tahoma"/>
          <w:sz w:val="20"/>
          <w:szCs w:val="20"/>
        </w:rPr>
        <w:t>и устанавливается Сторонами в Приложение №</w:t>
      </w:r>
      <w:r w:rsidR="00CC189B">
        <w:rPr>
          <w:rFonts w:ascii="Tahoma" w:eastAsia="Times New Roman" w:hAnsi="Tahoma" w:cs="Tahoma"/>
          <w:sz w:val="20"/>
          <w:szCs w:val="20"/>
        </w:rPr>
        <w:t xml:space="preserve">2 к Договору – </w:t>
      </w:r>
      <w:r w:rsidRPr="001E1488">
        <w:rPr>
          <w:rFonts w:ascii="Tahoma" w:eastAsia="Times New Roman" w:hAnsi="Tahoma" w:cs="Tahoma"/>
          <w:sz w:val="20"/>
          <w:szCs w:val="20"/>
        </w:rPr>
        <w:t>«Расчет Договорной цены».</w:t>
      </w:r>
    </w:p>
    <w:p w:rsidR="00E41D61" w:rsidRPr="00CC189B" w:rsidRDefault="00E41D61" w:rsidP="00CE7743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bookmarkStart w:id="2" w:name="_Ref273708503"/>
      <w:bookmarkStart w:id="3" w:name="_Ref341390845"/>
      <w:r w:rsidRPr="001E1488">
        <w:rPr>
          <w:rFonts w:ascii="Tahoma" w:hAnsi="Tahoma" w:cs="Tahoma"/>
          <w:b/>
          <w:sz w:val="20"/>
          <w:szCs w:val="20"/>
        </w:rPr>
        <w:t>Договорная цена</w:t>
      </w:r>
      <w:r w:rsidRPr="001E1488">
        <w:rPr>
          <w:rFonts w:ascii="Tahoma" w:hAnsi="Tahoma" w:cs="Tahoma"/>
          <w:sz w:val="20"/>
          <w:szCs w:val="20"/>
        </w:rPr>
        <w:t xml:space="preserve"> включает в себя </w:t>
      </w:r>
      <w:r w:rsidRPr="00CC189B">
        <w:rPr>
          <w:rFonts w:ascii="Tahoma" w:hAnsi="Tahoma" w:cs="Tahoma"/>
          <w:sz w:val="20"/>
          <w:szCs w:val="20"/>
        </w:rPr>
        <w:t>стоимость</w:t>
      </w:r>
      <w:r w:rsidR="00CE7743">
        <w:rPr>
          <w:rFonts w:ascii="Tahoma" w:hAnsi="Tahoma" w:cs="Tahoma"/>
          <w:sz w:val="20"/>
          <w:szCs w:val="20"/>
        </w:rPr>
        <w:t xml:space="preserve"> </w:t>
      </w:r>
      <w:r w:rsidR="00C02D8F">
        <w:rPr>
          <w:rFonts w:ascii="Tahoma" w:hAnsi="Tahoma" w:cs="Tahoma"/>
          <w:sz w:val="20"/>
          <w:szCs w:val="20"/>
        </w:rPr>
        <w:t xml:space="preserve">всего </w:t>
      </w:r>
      <w:r w:rsidR="00CE7743">
        <w:rPr>
          <w:rFonts w:ascii="Tahoma" w:hAnsi="Tahoma" w:cs="Tahoma"/>
          <w:sz w:val="20"/>
          <w:szCs w:val="20"/>
        </w:rPr>
        <w:t>комплекса работ необходимого д</w:t>
      </w:r>
      <w:r w:rsidR="00C02D8F">
        <w:rPr>
          <w:rFonts w:ascii="Tahoma" w:hAnsi="Tahoma" w:cs="Tahoma"/>
          <w:sz w:val="20"/>
          <w:szCs w:val="20"/>
        </w:rPr>
        <w:t>ля установки и наладки новой</w:t>
      </w:r>
      <w:r w:rsidR="00CE7743">
        <w:rPr>
          <w:rFonts w:ascii="Tahoma" w:hAnsi="Tahoma" w:cs="Tahoma"/>
          <w:sz w:val="20"/>
          <w:szCs w:val="20"/>
        </w:rPr>
        <w:t xml:space="preserve"> УПАТС, согласно Технического задания (Приложение №1) и Расчета договорной цены (Приложение №2)., в т.ч.</w:t>
      </w:r>
      <w:r w:rsidR="00CE7743" w:rsidRPr="00CC189B">
        <w:rPr>
          <w:rFonts w:ascii="Tahoma" w:hAnsi="Tahoma" w:cs="Tahoma"/>
          <w:sz w:val="20"/>
          <w:szCs w:val="20"/>
        </w:rPr>
        <w:t xml:space="preserve"> </w:t>
      </w:r>
      <w:r w:rsidRPr="00CC189B">
        <w:rPr>
          <w:rFonts w:ascii="Tahoma" w:hAnsi="Tahoma" w:cs="Tahoma"/>
          <w:sz w:val="20"/>
          <w:szCs w:val="20"/>
        </w:rPr>
        <w:t xml:space="preserve">погрузочно-разгрузочными работами, командировочные расходы, а также все иные расходы и затраты Подрядчика, связанные </w:t>
      </w:r>
      <w:r w:rsidR="00CE7743">
        <w:rPr>
          <w:rFonts w:ascii="Tahoma" w:hAnsi="Tahoma" w:cs="Tahoma"/>
          <w:sz w:val="20"/>
          <w:szCs w:val="20"/>
        </w:rPr>
        <w:t>с</w:t>
      </w:r>
      <w:r w:rsidRPr="00CC189B">
        <w:rPr>
          <w:rFonts w:ascii="Tahoma" w:hAnsi="Tahoma" w:cs="Tahoma"/>
          <w:sz w:val="20"/>
          <w:szCs w:val="20"/>
        </w:rPr>
        <w:t xml:space="preserve"> исполнением обязательств по Договору</w:t>
      </w:r>
      <w:r w:rsidR="00CE7743">
        <w:rPr>
          <w:rFonts w:ascii="Tahoma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Подрядчик обязуется использовать денежные средства, перечисленные Заказчиком в адрес Подрядчика, строго по целевому назначению</w:t>
      </w:r>
      <w:bookmarkEnd w:id="2"/>
      <w:r w:rsidRPr="001E1488">
        <w:rPr>
          <w:rFonts w:ascii="Tahoma" w:hAnsi="Tahoma" w:cs="Tahoma"/>
          <w:sz w:val="20"/>
          <w:szCs w:val="20"/>
        </w:rPr>
        <w:t>. Целевое назначение – строительство Объекта (достижение Результата работ) и выполнение обязательств по Договору, в том числе закупка Оборудования и Материалов, оплата Работ Субподрядчиков в соответствии с условиями заключенных договоров субподряда.</w:t>
      </w:r>
      <w:bookmarkEnd w:id="3"/>
    </w:p>
    <w:p w:rsidR="00E41D61" w:rsidRPr="001E1488" w:rsidRDefault="00E41D61" w:rsidP="00E41D61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Увеличение Договорной цены возможно исключительно при согласовании Сторонами выполнения Дополнительных работ, при условии подписания Сторонами дополнительного соглашения к Договору.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eastAsia="Calibri" w:hAnsi="Tahoma" w:cs="Tahoma"/>
          <w:sz w:val="20"/>
          <w:szCs w:val="20"/>
        </w:rPr>
        <w:lastRenderedPageBreak/>
        <w:t xml:space="preserve">Подрядчик не вправе требовать увеличения твердой Договорной цены, в случае если фактически выполненный объем Работ (в том числе количество использованных Материалов и (или) Оборудования), необходимый и достаточный для достижения Результата Работ </w:t>
      </w:r>
      <w:r w:rsidRPr="001E1488">
        <w:rPr>
          <w:rFonts w:ascii="Tahoma" w:hAnsi="Tahoma" w:cs="Tahoma"/>
          <w:sz w:val="20"/>
          <w:szCs w:val="20"/>
        </w:rPr>
        <w:t>по Договору,</w:t>
      </w:r>
      <w:r w:rsidRPr="001E1488">
        <w:rPr>
          <w:rFonts w:ascii="Tahoma" w:eastAsia="Calibri" w:hAnsi="Tahoma" w:cs="Tahoma"/>
          <w:sz w:val="20"/>
          <w:szCs w:val="20"/>
        </w:rPr>
        <w:t xml:space="preserve"> больше объема Работ, предусмотренного Техническим заданием </w:t>
      </w:r>
      <w:r w:rsidRPr="001E1488">
        <w:rPr>
          <w:rFonts w:ascii="Tahoma" w:hAnsi="Tahoma" w:cs="Tahoma"/>
          <w:sz w:val="20"/>
          <w:szCs w:val="20"/>
        </w:rPr>
        <w:t>(Приложения № 1 к Договору</w:t>
      </w:r>
      <w:r>
        <w:rPr>
          <w:rFonts w:ascii="Tahoma" w:hAnsi="Tahoma" w:cs="Tahoma"/>
          <w:sz w:val="20"/>
          <w:szCs w:val="20"/>
        </w:rPr>
        <w:t>)</w:t>
      </w:r>
      <w:r w:rsidRPr="001E1488">
        <w:rPr>
          <w:rFonts w:ascii="Tahoma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Уменьшение Договорной цены возможно в случае отказа Заказчика от Договора в части (части Работ по Договору/ изъятия Заказчиком части Работ у Подрядчика) либо если Работы, предусмотренные Техническим заданием (Приложение №1) и Приложениями №2</w:t>
      </w:r>
      <w:r w:rsidR="00637871">
        <w:rPr>
          <w:rFonts w:ascii="Tahoma" w:hAnsi="Tahoma" w:cs="Tahoma"/>
          <w:sz w:val="20"/>
          <w:szCs w:val="20"/>
        </w:rPr>
        <w:t xml:space="preserve"> (Расчет договорной цены)</w:t>
      </w:r>
      <w:r w:rsidRPr="001E1488">
        <w:rPr>
          <w:rFonts w:ascii="Tahoma" w:hAnsi="Tahoma" w:cs="Tahoma"/>
          <w:sz w:val="20"/>
          <w:szCs w:val="20"/>
        </w:rPr>
        <w:t xml:space="preserve"> к Договору, не предусмотрены Рабочей документацией. В таком случае Договорная цена подлежит обязательному уменьшению на стоимость изъятых Работ или стоимость Работ, предусмотренную Приложением №2 Договора, 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В процессе выполнения Договора Стороны вправе детализировать составляющие Договорной цены в следующем порядке, указанном в настоящем пункте по факту утверждения Заказчиком Проектной и Рабочей документации.</w:t>
      </w:r>
    </w:p>
    <w:p w:rsidR="00E41D61" w:rsidRPr="001E1488" w:rsidRDefault="00E41D61" w:rsidP="00E41D61">
      <w:pPr>
        <w:pStyle w:val="a4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В течение 10 (десяти) рабочих дней с момента завершения подготовки полного комплекта Рабочей Документации Подрядчик разработает и передаст Заказчику на согласование проект скорректированно</w:t>
      </w:r>
      <w:r w:rsidR="00F723B3">
        <w:rPr>
          <w:rFonts w:ascii="Tahoma" w:eastAsia="Times New Roman" w:hAnsi="Tahoma" w:cs="Tahoma"/>
          <w:sz w:val="20"/>
          <w:szCs w:val="20"/>
        </w:rPr>
        <w:t>го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(детализированной) Расчета Договорной цены</w:t>
      </w:r>
      <w:r w:rsidR="00F723B3">
        <w:rPr>
          <w:rFonts w:ascii="Tahoma" w:eastAsia="Times New Roman" w:hAnsi="Tahoma" w:cs="Tahoma"/>
          <w:sz w:val="20"/>
          <w:szCs w:val="20"/>
        </w:rPr>
        <w:t>, который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будет содержать еще более подробную детализацию составляющих Договорной цены по комплексам и видам Работ по каждому из разделов Рабочей Документации</w:t>
      </w:r>
    </w:p>
    <w:p w:rsidR="00E41D61" w:rsidRPr="001E1488" w:rsidRDefault="00E41D61" w:rsidP="00E41D61">
      <w:pPr>
        <w:pStyle w:val="a4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Заказчик в течение 10 (десяти) рабочих дней рассмотрит предложенный Подрядчиком проект детализированно</w:t>
      </w:r>
      <w:r w:rsidR="00F723B3">
        <w:rPr>
          <w:rFonts w:ascii="Tahoma" w:eastAsia="Times New Roman" w:hAnsi="Tahoma" w:cs="Tahoma"/>
          <w:sz w:val="20"/>
          <w:szCs w:val="20"/>
        </w:rPr>
        <w:t>го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 w:rsidR="00F723B3" w:rsidRPr="001E1488">
        <w:rPr>
          <w:rFonts w:ascii="Tahoma" w:eastAsia="Times New Roman" w:hAnsi="Tahoma" w:cs="Tahoma"/>
          <w:sz w:val="20"/>
          <w:szCs w:val="20"/>
        </w:rPr>
        <w:t>Расчета Договорной цены</w:t>
      </w:r>
      <w:r w:rsidRPr="001E1488">
        <w:rPr>
          <w:rFonts w:ascii="Tahoma" w:eastAsia="Times New Roman" w:hAnsi="Tahoma" w:cs="Tahoma"/>
          <w:sz w:val="20"/>
          <w:szCs w:val="20"/>
        </w:rPr>
        <w:t xml:space="preserve">, и согласует данный проект. В случае наличия мотивированных возражений Заказчик направит, указанные возражения Подрядчику, который рассмотрит мотивированные </w:t>
      </w:r>
      <w:r w:rsidRPr="001E148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возражения и внесет соответствующие изменения. С момента согласования проекта детализированной </w:t>
      </w:r>
      <w:r w:rsidR="00F723B3" w:rsidRPr="001E1488">
        <w:rPr>
          <w:rFonts w:ascii="Tahoma" w:eastAsia="Times New Roman" w:hAnsi="Tahoma" w:cs="Tahoma"/>
          <w:sz w:val="20"/>
          <w:szCs w:val="20"/>
        </w:rPr>
        <w:t>Расчета Договорной цены</w:t>
      </w:r>
      <w:r w:rsidR="00F723B3" w:rsidRPr="001E148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1E1488">
        <w:rPr>
          <w:rFonts w:ascii="Tahoma" w:eastAsia="Times New Roman" w:hAnsi="Tahoma" w:cs="Tahoma"/>
          <w:color w:val="000000" w:themeColor="text1"/>
          <w:sz w:val="20"/>
          <w:szCs w:val="20"/>
        </w:rPr>
        <w:t>Приложение №2 («Расчет цены») будет</w:t>
      </w:r>
      <w:r w:rsidRPr="001E1488">
        <w:rPr>
          <w:rFonts w:ascii="Tahoma" w:eastAsia="Times New Roman" w:hAnsi="Tahoma" w:cs="Tahoma"/>
          <w:color w:val="ED7D31" w:themeColor="accent2"/>
          <w:sz w:val="20"/>
          <w:szCs w:val="20"/>
        </w:rPr>
        <w:t xml:space="preserve"> </w:t>
      </w:r>
      <w:r w:rsidRPr="001E1488">
        <w:rPr>
          <w:rFonts w:ascii="Tahoma" w:eastAsia="Times New Roman" w:hAnsi="Tahoma" w:cs="Tahoma"/>
          <w:sz w:val="20"/>
          <w:szCs w:val="20"/>
        </w:rPr>
        <w:t>действовать в измененном виде, что оформляется дополнительным соглашением</w:t>
      </w:r>
    </w:p>
    <w:p w:rsidR="00E41D61" w:rsidRPr="00500FEA" w:rsidRDefault="00E41D61" w:rsidP="00500FEA">
      <w:pPr>
        <w:pStyle w:val="a4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Стороны особо отмечают, что детализация Договорной цены, осуществляемая в соответствии с настоящим пунктом, не может повлечь увеличения Договорной цены (кроме случаев, когда Стороны придут к соглашению об ином).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Порядок и условия оплаты договорной цены</w:t>
      </w:r>
    </w:p>
    <w:p w:rsidR="00E41D61" w:rsidRPr="001E1488" w:rsidRDefault="00E41D61" w:rsidP="00E41D61">
      <w:pPr>
        <w:tabs>
          <w:tab w:val="left" w:pos="426"/>
        </w:tabs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b/>
          <w:sz w:val="20"/>
          <w:szCs w:val="20"/>
          <w:lang w:eastAsia="ru-RU"/>
        </w:rPr>
        <w:t>3.2.1.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 Оплата Договорной цены, производится Заказчиком в следующем порядке:</w:t>
      </w:r>
    </w:p>
    <w:p w:rsidR="00E41D61" w:rsidRPr="001E1488" w:rsidRDefault="00E41D61" w:rsidP="00E41D61">
      <w:pPr>
        <w:tabs>
          <w:tab w:val="left" w:pos="426"/>
        </w:tabs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- расчеты за выполненные Работы и принятый Результат Работ в порядке и на условиях, предусмотренных п. 3.2.</w:t>
      </w:r>
      <w:r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. настоящего Договора.</w:t>
      </w:r>
    </w:p>
    <w:p w:rsidR="00E41D61" w:rsidRPr="001E1488" w:rsidRDefault="00E41D61" w:rsidP="00E41D61">
      <w:pPr>
        <w:tabs>
          <w:tab w:val="left" w:pos="426"/>
        </w:tabs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b/>
          <w:sz w:val="20"/>
          <w:szCs w:val="20"/>
          <w:lang w:eastAsia="ru-RU"/>
        </w:rPr>
        <w:t>3.2.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. Оплата Договорной цены производится Заказчиком по факту выполнения всех Работ по Договору и передачи Подрядчиком Заказчику Результата работ, с отсрочкой </w:t>
      </w:r>
      <w:r w:rsidRPr="00AE11CA">
        <w:rPr>
          <w:rFonts w:ascii="Tahoma" w:eastAsia="Times New Roman" w:hAnsi="Tahoma" w:cs="Tahoma"/>
          <w:sz w:val="20"/>
          <w:szCs w:val="20"/>
          <w:lang w:eastAsia="ru-RU"/>
        </w:rPr>
        <w:t>платежа не менее 60 и не более 90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 календарных дней с даты подписания Сторонами </w:t>
      </w:r>
      <w:r w:rsidRPr="00807FE1">
        <w:rPr>
          <w:rFonts w:ascii="Tahoma" w:eastAsia="Times New Roman" w:hAnsi="Tahoma" w:cs="Tahoma"/>
          <w:sz w:val="20"/>
          <w:szCs w:val="20"/>
          <w:lang w:eastAsia="ru-RU"/>
        </w:rPr>
        <w:t xml:space="preserve">Акта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приема и </w:t>
      </w:r>
      <w:r w:rsidRPr="00807FE1">
        <w:rPr>
          <w:rFonts w:ascii="Tahoma" w:eastAsia="Times New Roman" w:hAnsi="Tahoma" w:cs="Tahoma"/>
          <w:sz w:val="20"/>
          <w:szCs w:val="20"/>
          <w:lang w:eastAsia="ru-RU"/>
        </w:rPr>
        <w:t>установки оборудования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00FEA">
        <w:rPr>
          <w:rFonts w:ascii="Tahoma" w:eastAsia="Times New Roman" w:hAnsi="Tahoma" w:cs="Tahoma"/>
          <w:sz w:val="20"/>
          <w:szCs w:val="20"/>
          <w:lang w:eastAsia="ru-RU"/>
        </w:rPr>
        <w:t>(Приложение №</w:t>
      </w:r>
      <w:r w:rsidR="00500FEA" w:rsidRPr="00500FE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500FEA">
        <w:rPr>
          <w:rFonts w:ascii="Tahoma" w:eastAsia="Times New Roman" w:hAnsi="Tahoma" w:cs="Tahoma"/>
          <w:sz w:val="20"/>
          <w:szCs w:val="20"/>
          <w:lang w:eastAsia="ru-RU"/>
        </w:rPr>
        <w:t>),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 при условии представления Подрядчиком Заказчику полного комплекта следующих документов:</w:t>
      </w:r>
    </w:p>
    <w:p w:rsidR="00E41D61" w:rsidRPr="001E1488" w:rsidRDefault="00E41D61" w:rsidP="00E41D61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подписанного Сторонами </w:t>
      </w:r>
      <w:r w:rsidRPr="00807FE1">
        <w:rPr>
          <w:rFonts w:ascii="Tahoma" w:eastAsia="Times New Roman" w:hAnsi="Tahoma" w:cs="Tahoma"/>
          <w:sz w:val="20"/>
          <w:szCs w:val="20"/>
          <w:lang w:eastAsia="ru-RU"/>
        </w:rPr>
        <w:t>Акта приема и установки оборудования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41D61" w:rsidRPr="001E1488" w:rsidRDefault="00E41D61" w:rsidP="00E41D61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подписанного Сторонами Акта приемки выполненных работ;  </w:t>
      </w:r>
    </w:p>
    <w:p w:rsidR="00E41D61" w:rsidRPr="001E1488" w:rsidRDefault="00E41D61" w:rsidP="00E41D61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Копии Актов приемки полного комплекта Исполнительной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документации, подписанных Сторонами; </w:t>
      </w:r>
    </w:p>
    <w:p w:rsidR="00E41D61" w:rsidRPr="001E1488" w:rsidRDefault="00E41D61" w:rsidP="00E41D61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оригинала счета;</w:t>
      </w:r>
    </w:p>
    <w:p w:rsidR="00E41D61" w:rsidRPr="001E1488" w:rsidRDefault="00E41D61" w:rsidP="00E41D61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оригинала счета-фактуры,</w:t>
      </w:r>
    </w:p>
    <w:p w:rsidR="00E41D61" w:rsidRDefault="00E41D61" w:rsidP="00E41D61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при условии отсутствия претензий и требований со стороны Заказчика по качеству и срокам выполненных Работ.</w:t>
      </w:r>
    </w:p>
    <w:p w:rsidR="00E41D61" w:rsidRDefault="00E41D61" w:rsidP="00E41D61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41D61" w:rsidRPr="00E7798D" w:rsidRDefault="00E41D61" w:rsidP="00E41D61">
      <w:pPr>
        <w:tabs>
          <w:tab w:val="left" w:pos="-284"/>
        </w:tabs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ab/>
      </w:r>
      <w:r w:rsidRPr="00E7798D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В случае заключения договора с СМСП </w:t>
      </w:r>
      <w:r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п.3.2.3. излагается в следующей редакции</w:t>
      </w:r>
      <w:r w:rsidRPr="00E7798D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:</w:t>
      </w:r>
    </w:p>
    <w:p w:rsidR="00E41D61" w:rsidRDefault="00E41D61" w:rsidP="00E41D61">
      <w:pPr>
        <w:pStyle w:val="a4"/>
        <w:tabs>
          <w:tab w:val="left" w:pos="426"/>
        </w:tabs>
        <w:overflowPunct w:val="0"/>
        <w:autoSpaceDE w:val="0"/>
        <w:autoSpaceDN w:val="0"/>
        <w:adjustRightInd w:val="0"/>
        <w:ind w:left="-566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DF0A85">
        <w:rPr>
          <w:rFonts w:ascii="Tahoma" w:eastAsia="Times New Roman" w:hAnsi="Tahoma" w:cs="Tahoma"/>
          <w:b/>
          <w:sz w:val="20"/>
          <w:szCs w:val="20"/>
        </w:rPr>
        <w:t>3.2.3.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D87C39">
        <w:rPr>
          <w:rFonts w:ascii="Tahoma" w:eastAsia="Times New Roman" w:hAnsi="Tahoma" w:cs="Tahoma"/>
          <w:sz w:val="20"/>
          <w:szCs w:val="20"/>
        </w:rPr>
        <w:t xml:space="preserve">Оплата Договорной цены производится Заказчиком по факту выполнения всех Работ по Договору и передачи Подрядчиком Заказчику Результата работ, в течение </w:t>
      </w:r>
      <w:r>
        <w:rPr>
          <w:rFonts w:ascii="Tahoma" w:eastAsia="Times New Roman" w:hAnsi="Tahoma" w:cs="Tahoma"/>
          <w:sz w:val="20"/>
          <w:szCs w:val="20"/>
        </w:rPr>
        <w:t>7</w:t>
      </w:r>
      <w:r w:rsidRPr="00D87C39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Заказчиком подписанного и направленного Подрядчиком </w:t>
      </w:r>
      <w:r w:rsidRPr="0023522C">
        <w:rPr>
          <w:rFonts w:ascii="Tahoma" w:eastAsia="Times New Roman" w:hAnsi="Tahoma" w:cs="Tahoma"/>
          <w:sz w:val="20"/>
          <w:szCs w:val="20"/>
        </w:rPr>
        <w:t>Акта сдачи-приемки выполненных Работ</w:t>
      </w:r>
      <w:r w:rsidR="00A77644">
        <w:rPr>
          <w:rFonts w:ascii="Tahoma" w:eastAsia="Times New Roman" w:hAnsi="Tahoma" w:cs="Tahoma"/>
          <w:sz w:val="20"/>
          <w:szCs w:val="20"/>
        </w:rPr>
        <w:t xml:space="preserve"> (Приложение №3)</w:t>
      </w:r>
      <w:r w:rsidRPr="00D87C39">
        <w:rPr>
          <w:rFonts w:ascii="Tahoma" w:eastAsia="Times New Roman" w:hAnsi="Tahoma" w:cs="Tahoma"/>
          <w:sz w:val="20"/>
          <w:szCs w:val="20"/>
        </w:rPr>
        <w:t xml:space="preserve"> на основании выставленного Подрядчиком </w:t>
      </w:r>
      <w:r w:rsidRPr="00A77644">
        <w:rPr>
          <w:rFonts w:ascii="Tahoma" w:eastAsia="Times New Roman" w:hAnsi="Tahoma" w:cs="Tahoma"/>
          <w:sz w:val="20"/>
          <w:szCs w:val="20"/>
        </w:rPr>
        <w:t>счета.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BF3320">
        <w:rPr>
          <w:rFonts w:ascii="Tahoma" w:eastAsia="Times New Roman" w:hAnsi="Tahoma" w:cs="Tahoma"/>
          <w:sz w:val="20"/>
          <w:szCs w:val="20"/>
        </w:rPr>
        <w:t>Счет-фактура выставляется Подрядчиком в сроки и в соответствии с требованиями НК РФ.</w:t>
      </w:r>
    </w:p>
    <w:p w:rsidR="00E41D61" w:rsidRPr="00DF0A85" w:rsidRDefault="00E41D61" w:rsidP="00E41D61">
      <w:pPr>
        <w:pStyle w:val="a4"/>
        <w:tabs>
          <w:tab w:val="left" w:pos="426"/>
        </w:tabs>
        <w:overflowPunct w:val="0"/>
        <w:autoSpaceDE w:val="0"/>
        <w:autoSpaceDN w:val="0"/>
        <w:adjustRightInd w:val="0"/>
        <w:ind w:left="-566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DF0A85">
        <w:rPr>
          <w:rFonts w:ascii="Tahoma" w:eastAsia="Times New Roman" w:hAnsi="Tahoma" w:cs="Tahoma"/>
          <w:b/>
          <w:sz w:val="20"/>
          <w:szCs w:val="20"/>
        </w:rPr>
        <w:t>3.2.4.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DF0A85">
        <w:rPr>
          <w:rFonts w:ascii="Tahoma" w:eastAsia="Times New Roman" w:hAnsi="Tahoma" w:cs="Tahoma"/>
          <w:sz w:val="20"/>
          <w:szCs w:val="20"/>
        </w:rPr>
        <w:t>Не предоставление любого из документов, являющегося основанием для платежа либо нарушение срока предоставления любого из указанных документов является основанием для отсрочки Заказчиком платежа на время просрочки предоставления документов Подрядчиком.</w:t>
      </w:r>
    </w:p>
    <w:p w:rsidR="00E41D61" w:rsidRPr="00D87C39" w:rsidRDefault="00E41D61" w:rsidP="00E41D61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87C3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3.2.5. </w:t>
      </w:r>
      <w:r w:rsidRPr="00D87C39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нарушения Подрядчиком своих обязательств перед Субподрядчиком(поставщиком/исполнителем) в части проведения расчетов, если такие нарушения ставят под угрозу выполнение работ, поставок, услуг, предусмотренных Договором, в согласованные Сторонами сроки, Заказчик, предварительно уведомив об этом Подрядчика, вправе: </w:t>
      </w:r>
    </w:p>
    <w:p w:rsidR="00E41D61" w:rsidRPr="00D87C39" w:rsidRDefault="00E41D61" w:rsidP="00E41D61">
      <w:pPr>
        <w:widowControl w:val="0"/>
        <w:numPr>
          <w:ilvl w:val="0"/>
          <w:numId w:val="8"/>
        </w:numPr>
        <w:tabs>
          <w:tab w:val="left" w:pos="-270"/>
        </w:tabs>
        <w:spacing w:after="0" w:line="240" w:lineRule="auto"/>
        <w:ind w:left="-567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87C39">
        <w:rPr>
          <w:rFonts w:ascii="Tahoma" w:eastAsiaTheme="minorEastAsia" w:hAnsi="Tahoma" w:cs="Tahoma"/>
          <w:sz w:val="20"/>
          <w:szCs w:val="20"/>
          <w:lang w:eastAsia="ru-RU"/>
        </w:rPr>
        <w:t xml:space="preserve">в одностороннем порядке изменить порядок осуществления расчетов с Подрядчиком (в том числе выплаты авансовых платежей), исходя из допущенных нарушений. В таком случае, ответственность </w:t>
      </w:r>
      <w:r w:rsidRPr="00D87C39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Заказчика, предусмотренная Договором, не наступает;</w:t>
      </w:r>
    </w:p>
    <w:p w:rsidR="00E41D61" w:rsidRPr="001E1488" w:rsidRDefault="00E41D61" w:rsidP="00E41D61">
      <w:pPr>
        <w:widowControl w:val="0"/>
        <w:numPr>
          <w:ilvl w:val="0"/>
          <w:numId w:val="8"/>
        </w:numPr>
        <w:tabs>
          <w:tab w:val="left" w:pos="-270"/>
        </w:tabs>
        <w:spacing w:after="0" w:line="240" w:lineRule="auto"/>
        <w:ind w:left="-567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16745">
        <w:rPr>
          <w:rStyle w:val="a6"/>
          <w:rFonts w:ascii="Tahoma" w:eastAsia="Times New Roman" w:hAnsi="Tahoma"/>
          <w:i/>
          <w:sz w:val="20"/>
          <w:szCs w:val="20"/>
          <w:lang w:eastAsia="ru-RU"/>
        </w:rPr>
        <w:footnoteReference w:id="1"/>
      </w:r>
      <w:r w:rsidRPr="00D87C39">
        <w:rPr>
          <w:rFonts w:ascii="Tahoma" w:eastAsiaTheme="minorEastAsia" w:hAnsi="Tahoma" w:cs="Tahoma"/>
          <w:sz w:val="20"/>
          <w:szCs w:val="20"/>
          <w:lang w:eastAsia="ru-RU"/>
        </w:rPr>
        <w:t>задерж</w:t>
      </w:r>
      <w:r w:rsidRPr="001E1488">
        <w:rPr>
          <w:rFonts w:ascii="Tahoma" w:eastAsiaTheme="minorEastAsia" w:hAnsi="Tahoma" w:cs="Tahoma"/>
          <w:sz w:val="20"/>
          <w:szCs w:val="20"/>
          <w:lang w:eastAsia="ru-RU"/>
        </w:rPr>
        <w:t xml:space="preserve">ать или отказать в осуществлении любого платежа, если Подрядчик без достаточных </w:t>
      </w:r>
      <w:proofErr w:type="gramStart"/>
      <w:r w:rsidRPr="001E1488">
        <w:rPr>
          <w:rFonts w:ascii="Tahoma" w:eastAsiaTheme="minorEastAsia" w:hAnsi="Tahoma" w:cs="Tahoma"/>
          <w:sz w:val="20"/>
          <w:szCs w:val="20"/>
          <w:lang w:eastAsia="ru-RU"/>
        </w:rPr>
        <w:t>на</w:t>
      </w:r>
      <w:proofErr w:type="gramEnd"/>
      <w:r w:rsidRPr="001E1488">
        <w:rPr>
          <w:rFonts w:ascii="Tahoma" w:eastAsiaTheme="minorEastAsia" w:hAnsi="Tahoma" w:cs="Tahoma"/>
          <w:sz w:val="20"/>
          <w:szCs w:val="20"/>
          <w:lang w:eastAsia="ru-RU"/>
        </w:rPr>
        <w:t xml:space="preserve"> то оснований задерживает или отказывает в выплате платежей субподрядчику или поставщику. В этом случае Заказчик вправе самостоятельно произвести недостающий платеж на расчетный счет Субподрядчика или поставщика и письменно уведомить об этом Подрядчика. В таком случае Заказчик не считается просрочившим очередной платеж, а произведенная оплата будет считаться надлежащим исполнением Заказчиком обязательств по оплате такого платежа в адрес Подрядчика;</w:t>
      </w:r>
    </w:p>
    <w:p w:rsidR="00E41D61" w:rsidRPr="001E1488" w:rsidRDefault="00E41D61" w:rsidP="00E41D61">
      <w:pPr>
        <w:widowControl w:val="0"/>
        <w:numPr>
          <w:ilvl w:val="0"/>
          <w:numId w:val="8"/>
        </w:numPr>
        <w:tabs>
          <w:tab w:val="left" w:pos="-270"/>
        </w:tabs>
        <w:spacing w:after="0" w:line="240" w:lineRule="auto"/>
        <w:ind w:left="-567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E1488">
        <w:rPr>
          <w:rFonts w:ascii="Tahoma" w:eastAsiaTheme="minorEastAsia" w:hAnsi="Tahoma" w:cs="Tahoma"/>
          <w:sz w:val="20"/>
          <w:szCs w:val="20"/>
          <w:lang w:eastAsia="ru-RU"/>
        </w:rPr>
        <w:t xml:space="preserve">приобрести у Субподрядчика (поставщика/исполнителя) право требования к Подрядчику, путем заключения договора цессии и предъявить Подрядчику такое требование к исполнению, в том числе и путем заявления о зачете встречных требований в том числе требований Подрядчика к Заказчику по оплате Работ по Договору. </w:t>
      </w:r>
    </w:p>
    <w:p w:rsidR="00E41D61" w:rsidRPr="001E1488" w:rsidRDefault="00E41D61" w:rsidP="00E41D61">
      <w:pPr>
        <w:numPr>
          <w:ilvl w:val="1"/>
          <w:numId w:val="5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Оплата Договорной цены производится Заказчиком путём безналичного перечисления денежных средств на расчетный счет Подрядчика, либо иным способом предусмотренным Договором и/или действующим законодательством Российской Федерации, </w:t>
      </w:r>
      <w:r w:rsidRPr="00FA2581">
        <w:rPr>
          <w:rFonts w:ascii="Tahoma" w:hAnsi="Tahoma"/>
          <w:sz w:val="20"/>
        </w:rPr>
        <w:t>в том числе путём передачи векселей и пр</w:t>
      </w:r>
      <w:r w:rsidRPr="00FA2581">
        <w:rPr>
          <w:rFonts w:ascii="Tahoma" w:hAnsi="Tahoma" w:cs="Tahoma"/>
          <w:sz w:val="20"/>
          <w:szCs w:val="20"/>
        </w:rPr>
        <w:t>.</w:t>
      </w:r>
    </w:p>
    <w:p w:rsidR="00E41D61" w:rsidRPr="001E1488" w:rsidRDefault="00E41D61" w:rsidP="00E41D61">
      <w:pPr>
        <w:numPr>
          <w:ilvl w:val="1"/>
          <w:numId w:val="5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В каждом из следующих случаев:</w:t>
      </w:r>
      <w:bookmarkStart w:id="4" w:name="_Ref341225561"/>
    </w:p>
    <w:p w:rsidR="00E41D61" w:rsidRPr="001E1488" w:rsidRDefault="00E41D61" w:rsidP="00E41D61">
      <w:pPr>
        <w:pStyle w:val="a4"/>
        <w:widowControl w:val="0"/>
        <w:numPr>
          <w:ilvl w:val="0"/>
          <w:numId w:val="9"/>
        </w:numPr>
        <w:tabs>
          <w:tab w:val="num" w:pos="-250"/>
          <w:tab w:val="left" w:pos="-147"/>
          <w:tab w:val="left" w:pos="142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нарушение Подрядчиком сроков выполнения Работ более чем на 30 (тридцать) дней; </w:t>
      </w:r>
    </w:p>
    <w:p w:rsidR="00E41D61" w:rsidRPr="001E1488" w:rsidRDefault="00E41D61" w:rsidP="00E41D61">
      <w:pPr>
        <w:pStyle w:val="a4"/>
        <w:widowControl w:val="0"/>
        <w:numPr>
          <w:ilvl w:val="0"/>
          <w:numId w:val="9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не устранение Подрядчиком Недостатков и/или нарушение сроков устранения Недостатков более чем на 30 (тридцать) дней;</w:t>
      </w:r>
    </w:p>
    <w:p w:rsidR="00E41D61" w:rsidRPr="001E1488" w:rsidRDefault="00E41D61" w:rsidP="00E41D61">
      <w:pPr>
        <w:pStyle w:val="a4"/>
        <w:widowControl w:val="0"/>
        <w:numPr>
          <w:ilvl w:val="0"/>
          <w:numId w:val="9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возникновение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E41D61" w:rsidRPr="001E1488" w:rsidRDefault="00E41D61" w:rsidP="00E41D61">
      <w:pPr>
        <w:pStyle w:val="a4"/>
        <w:widowControl w:val="0"/>
        <w:numPr>
          <w:ilvl w:val="0"/>
          <w:numId w:val="9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kern w:val="24"/>
          <w:sz w:val="20"/>
          <w:szCs w:val="20"/>
          <w:lang w:eastAsia="ar-SA"/>
        </w:rPr>
        <w:t>обнаружение или заявление на Техническую документацию, Материалы, Работы, Результат Работ прав третьих лиц;</w:t>
      </w:r>
    </w:p>
    <w:p w:rsidR="00E41D61" w:rsidRPr="001E1488" w:rsidRDefault="00E41D61" w:rsidP="00E41D61">
      <w:pPr>
        <w:pStyle w:val="a4"/>
        <w:widowControl w:val="0"/>
        <w:numPr>
          <w:ilvl w:val="0"/>
          <w:numId w:val="9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:rsidR="00E41D61" w:rsidRPr="001E1488" w:rsidRDefault="00E41D61" w:rsidP="00E41D61">
      <w:pPr>
        <w:widowControl w:val="0"/>
        <w:tabs>
          <w:tab w:val="num" w:pos="-250"/>
          <w:tab w:val="left" w:pos="-147"/>
          <w:tab w:val="left" w:pos="426"/>
        </w:tabs>
        <w:spacing w:after="0" w:line="240" w:lineRule="auto"/>
        <w:ind w:left="-567" w:right="34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Заказчик вправе по своему усмотрению:</w:t>
      </w:r>
    </w:p>
    <w:p w:rsidR="00E41D61" w:rsidRPr="001E1488" w:rsidRDefault="00E41D61" w:rsidP="00E41D61">
      <w:pPr>
        <w:pStyle w:val="a4"/>
        <w:widowControl w:val="0"/>
        <w:numPr>
          <w:ilvl w:val="0"/>
          <w:numId w:val="10"/>
        </w:numPr>
        <w:tabs>
          <w:tab w:val="num" w:pos="-250"/>
          <w:tab w:val="left" w:pos="-147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FA2581">
        <w:rPr>
          <w:rStyle w:val="a6"/>
          <w:rFonts w:ascii="Tahoma" w:eastAsia="Times New Roman" w:hAnsi="Tahoma"/>
          <w:i/>
          <w:sz w:val="20"/>
          <w:szCs w:val="20"/>
        </w:rPr>
        <w:footnoteReference w:id="2"/>
      </w:r>
      <w:r w:rsidRPr="002B7BBA">
        <w:rPr>
          <w:rFonts w:ascii="Tahoma" w:hAnsi="Tahoma" w:cs="Tahoma"/>
          <w:sz w:val="20"/>
          <w:szCs w:val="20"/>
        </w:rPr>
        <w:t xml:space="preserve">приостановить </w:t>
      </w:r>
      <w:r w:rsidRPr="001E1488">
        <w:rPr>
          <w:rFonts w:ascii="Tahoma" w:hAnsi="Tahoma" w:cs="Tahoma"/>
          <w:sz w:val="20"/>
          <w:szCs w:val="20"/>
        </w:rPr>
        <w:t>исполнение своих обязательств по оплате Договорной цены до момента устранения Подрядчиком допущенных нарушений, в соответствии с условиями Договора, вне зависимости от наличия оснований и наступления сроков платежа;</w:t>
      </w:r>
    </w:p>
    <w:bookmarkEnd w:id="4"/>
    <w:p w:rsidR="00E41D61" w:rsidRPr="001E1488" w:rsidRDefault="00E41D61" w:rsidP="00E41D61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ind w:right="34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Строительная площадка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Заказчик обязуется передать, а Подрядчик обязуется </w:t>
      </w:r>
      <w:r w:rsidR="00FA2581" w:rsidRPr="001E1488">
        <w:rPr>
          <w:rFonts w:ascii="Tahoma" w:hAnsi="Tahoma" w:cs="Tahoma"/>
          <w:sz w:val="20"/>
          <w:szCs w:val="20"/>
        </w:rPr>
        <w:t>принять Строительную</w:t>
      </w:r>
      <w:r w:rsidRPr="001E1488">
        <w:rPr>
          <w:rFonts w:ascii="Tahoma" w:hAnsi="Tahoma" w:cs="Tahoma"/>
          <w:sz w:val="20"/>
          <w:szCs w:val="20"/>
        </w:rPr>
        <w:t xml:space="preserve"> площадку в следующем порядке</w:t>
      </w:r>
      <w:r w:rsidRPr="001E1488">
        <w:rPr>
          <w:rFonts w:ascii="Tahoma" w:hAnsi="Tahoma"/>
          <w:i/>
          <w:sz w:val="20"/>
        </w:rPr>
        <w:t>: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Строительная площадка передается по</w:t>
      </w:r>
      <w:r w:rsidRPr="001E1488">
        <w:rPr>
          <w:rFonts w:ascii="Tahoma" w:hAnsi="Tahoma" w:cs="Tahoma"/>
          <w:b/>
          <w:sz w:val="20"/>
          <w:szCs w:val="20"/>
        </w:rPr>
        <w:t xml:space="preserve"> </w:t>
      </w:r>
      <w:r w:rsidRPr="00FA2581">
        <w:rPr>
          <w:rFonts w:ascii="Tahoma" w:hAnsi="Tahoma" w:cs="Tahoma"/>
          <w:sz w:val="20"/>
          <w:szCs w:val="20"/>
        </w:rPr>
        <w:t xml:space="preserve">акту приема - передачи Строительной площадки, в течение </w:t>
      </w:r>
      <w:r w:rsidR="00FA2581" w:rsidRPr="00FA2581">
        <w:rPr>
          <w:rFonts w:ascii="Tahoma" w:hAnsi="Tahoma" w:cs="Tahoma"/>
          <w:sz w:val="20"/>
          <w:szCs w:val="20"/>
        </w:rPr>
        <w:t>2</w:t>
      </w:r>
      <w:r w:rsidRPr="00FA2581">
        <w:rPr>
          <w:rFonts w:ascii="Tahoma" w:hAnsi="Tahoma" w:cs="Tahoma"/>
          <w:sz w:val="20"/>
          <w:szCs w:val="20"/>
        </w:rPr>
        <w:t xml:space="preserve"> дней с даты вступления Договора в силу</w:t>
      </w:r>
      <w:r w:rsidR="00FA2581">
        <w:rPr>
          <w:rFonts w:ascii="Tahoma" w:hAnsi="Tahoma" w:cs="Tahoma"/>
          <w:i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Theme="minorHAnsi" w:hAnsiTheme="minorHAnsi"/>
          <w:sz w:val="22"/>
        </w:rPr>
        <w:t>П</w:t>
      </w:r>
      <w:r w:rsidRPr="001E1488">
        <w:rPr>
          <w:rFonts w:ascii="Tahoma" w:hAnsi="Tahoma" w:cs="Tahoma"/>
          <w:sz w:val="20"/>
          <w:szCs w:val="20"/>
        </w:rPr>
        <w:t>одрядчик обязан:</w:t>
      </w:r>
    </w:p>
    <w:p w:rsidR="00E41D61" w:rsidRPr="001E1488" w:rsidRDefault="00E41D61" w:rsidP="00E41D61">
      <w:pPr>
        <w:numPr>
          <w:ilvl w:val="0"/>
          <w:numId w:val="11"/>
        </w:numPr>
        <w:spacing w:after="0" w:line="240" w:lineRule="auto"/>
        <w:ind w:left="-567" w:firstLine="0"/>
        <w:contextualSpacing/>
        <w:jc w:val="both"/>
        <w:rPr>
          <w:rFonts w:ascii="Tahoma" w:eastAsia="Times New Roman" w:hAnsi="Tahoma" w:cs="Times New Roman"/>
          <w:color w:val="000000"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о</w:t>
      </w: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беспечить сохранность расположенных на Строительной площадке Материалов, Оборудования и другого имущества с момента приема-передачи Строительной площадки Подрядчику до момента полного завершения Работ на Объекте с подписанием Акта приемки законченного строительством Объекта</w:t>
      </w:r>
      <w:r w:rsidR="00847A3D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</w:p>
    <w:p w:rsidR="00E41D61" w:rsidRPr="001E1488" w:rsidRDefault="00E41D61" w:rsidP="00E41D61">
      <w:pPr>
        <w:numPr>
          <w:ilvl w:val="0"/>
          <w:numId w:val="11"/>
        </w:numPr>
        <w:spacing w:after="0" w:line="240" w:lineRule="auto"/>
        <w:ind w:left="-567" w:firstLine="0"/>
        <w:contextualSpacing/>
        <w:jc w:val="both"/>
        <w:rPr>
          <w:rFonts w:ascii="Tahoma" w:eastAsia="Times New Roman" w:hAnsi="Tahoma" w:cs="Times New Roman"/>
          <w:color w:val="000000"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обеспечить недопущение несанкционированного доступа посторонних лиц на Строительную площадку;</w:t>
      </w:r>
    </w:p>
    <w:p w:rsidR="00E41D61" w:rsidRPr="001E1488" w:rsidRDefault="00E41D61" w:rsidP="00E41D61">
      <w:pPr>
        <w:numPr>
          <w:ilvl w:val="0"/>
          <w:numId w:val="11"/>
        </w:numPr>
        <w:spacing w:after="0" w:line="240" w:lineRule="auto"/>
        <w:ind w:left="-567" w:firstLine="0"/>
        <w:contextualSpacing/>
        <w:jc w:val="both"/>
        <w:rPr>
          <w:rFonts w:ascii="Tahoma" w:eastAsia="Times New Roman" w:hAnsi="Tahoma" w:cs="Times New Roman"/>
          <w:color w:val="000000"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течение 15 (пятнадцати) рабочих дней с даты подписания Договора разработать и разместить перед въездом 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на Строительную площадку или Объект </w:t>
      </w: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схему движения автотранспорта по территории Строительной площадки. Схему движения и место её размещения согласовать с Заказчиком.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Заказчик </w:t>
      </w:r>
      <w:r w:rsidRPr="00847A3D">
        <w:rPr>
          <w:rFonts w:ascii="Tahoma" w:hAnsi="Tahoma" w:cs="Tahoma"/>
          <w:sz w:val="20"/>
          <w:szCs w:val="20"/>
        </w:rPr>
        <w:t xml:space="preserve">при наличии возможности </w:t>
      </w:r>
      <w:r w:rsidRPr="001E1488">
        <w:rPr>
          <w:rFonts w:ascii="Tahoma" w:hAnsi="Tahoma" w:cs="Tahoma"/>
          <w:sz w:val="20"/>
          <w:szCs w:val="20"/>
        </w:rPr>
        <w:t>предост</w:t>
      </w:r>
      <w:r w:rsidR="00847A3D">
        <w:rPr>
          <w:rFonts w:ascii="Tahoma" w:hAnsi="Tahoma" w:cs="Tahoma"/>
          <w:sz w:val="20"/>
          <w:szCs w:val="20"/>
        </w:rPr>
        <w:t>авит Подрядчику на безвозмездно</w:t>
      </w:r>
      <w:r w:rsidRPr="001E1488">
        <w:rPr>
          <w:rFonts w:ascii="Tahoma" w:hAnsi="Tahoma" w:cs="Tahoma"/>
          <w:sz w:val="20"/>
          <w:szCs w:val="20"/>
        </w:rPr>
        <w:t xml:space="preserve">й основе   по договору </w:t>
      </w:r>
      <w:r w:rsidR="00847A3D" w:rsidRPr="001E1488">
        <w:rPr>
          <w:rFonts w:ascii="Tahoma" w:hAnsi="Tahoma" w:cs="Tahoma"/>
          <w:sz w:val="20"/>
          <w:szCs w:val="20"/>
        </w:rPr>
        <w:t>аренды офисные</w:t>
      </w:r>
      <w:r w:rsidRPr="001E1488">
        <w:rPr>
          <w:rFonts w:ascii="Tahoma" w:hAnsi="Tahoma" w:cs="Tahoma"/>
          <w:sz w:val="20"/>
          <w:szCs w:val="20"/>
        </w:rPr>
        <w:t>, бытовые, складские помещения на территории Объекта для размещения персонала Подрядчика и субподрядных организаций, привлекаемых к выполнению Работ на Строительной площадке и для складирования поступающего Оборудования, Материалов, комплектующих и иных ресурсов, необходимых для производства Работ.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Временные подключения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firstLine="0"/>
        <w:jc w:val="both"/>
      </w:pPr>
      <w:r w:rsidRPr="00847A3D">
        <w:rPr>
          <w:rFonts w:ascii="Tahoma" w:hAnsi="Tahoma" w:cs="Tahoma"/>
          <w:sz w:val="20"/>
          <w:szCs w:val="20"/>
        </w:rPr>
        <w:t xml:space="preserve">Подрядчик </w:t>
      </w:r>
      <w:r w:rsidRPr="001E1488">
        <w:rPr>
          <w:rFonts w:ascii="Tahoma" w:hAnsi="Tahoma" w:cs="Tahoma"/>
          <w:sz w:val="20"/>
          <w:szCs w:val="20"/>
        </w:rPr>
        <w:t>самостоятельно и за свой счет получит технические условия и точки подключения для обеспечения Строительной площадки горячим и холодным водоснабжением, канализацией, теплом и электроэнергией (исключительно для целей выполнения Работ), в соответствии с требованиями разработанного и/или согласованного Заказчиком Проекта организации строительства (ПОС).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firstLine="0"/>
        <w:jc w:val="both"/>
      </w:pPr>
      <w:r w:rsidRPr="001E1488">
        <w:rPr>
          <w:rFonts w:ascii="Tahoma" w:hAnsi="Tahoma" w:cs="Tahoma"/>
          <w:sz w:val="20"/>
          <w:szCs w:val="20"/>
        </w:rPr>
        <w:t>Подключение к указанным сетям и коммуникациям Подрядчик осуществляет самостоятельно и за свой счет (в счет Договорной цены).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firstLine="0"/>
        <w:jc w:val="both"/>
      </w:pPr>
      <w:r w:rsidRPr="001E1488">
        <w:rPr>
          <w:rFonts w:ascii="Tahoma" w:hAnsi="Tahoma" w:cs="Tahoma"/>
          <w:color w:val="000000"/>
          <w:sz w:val="20"/>
          <w:szCs w:val="20"/>
        </w:rPr>
        <w:t xml:space="preserve">Подрядчик, в течение одного месяца с даты заключения Договора, обязан заключить договоры со </w:t>
      </w:r>
      <w:r w:rsidRPr="001E1488">
        <w:rPr>
          <w:rFonts w:ascii="Tahoma" w:hAnsi="Tahoma" w:cs="Tahoma"/>
          <w:sz w:val="20"/>
          <w:szCs w:val="20"/>
        </w:rPr>
        <w:t xml:space="preserve">специализированными организациями на обеспечение своей деятельности на Строительной площадке </w:t>
      </w:r>
      <w:r w:rsidRPr="001E1488">
        <w:rPr>
          <w:rFonts w:ascii="Tahoma" w:hAnsi="Tahoma" w:cs="Tahoma"/>
          <w:sz w:val="20"/>
          <w:szCs w:val="20"/>
        </w:rPr>
        <w:lastRenderedPageBreak/>
        <w:t>электричеством, водой, теплом, услуги связи (телефон, интернет), приемку канализационных стоков, бытового мусора и т.д.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hAnsi="Tahoma" w:cs="Tahoma"/>
          <w:sz w:val="20"/>
          <w:szCs w:val="20"/>
        </w:rPr>
        <w:t xml:space="preserve">Заказчик обеспечит допуск представителей Подрядчика (привлеченных Подрядчиком третьих лиц), а также транспортных средств и иных машин и механизмов на Объект для проведения Работ на основании направленной не менее чем за </w:t>
      </w:r>
      <w:r w:rsidRPr="001E1488">
        <w:rPr>
          <w:rFonts w:ascii="Tahoma" w:hAnsi="Tahoma" w:cs="Tahoma"/>
          <w:i/>
          <w:sz w:val="20"/>
          <w:szCs w:val="20"/>
        </w:rPr>
        <w:t xml:space="preserve">5 </w:t>
      </w:r>
      <w:r w:rsidRPr="00070283">
        <w:rPr>
          <w:rFonts w:ascii="Tahoma" w:hAnsi="Tahoma" w:cs="Tahoma"/>
          <w:sz w:val="20"/>
          <w:szCs w:val="20"/>
        </w:rPr>
        <w:t>(пять) дней</w:t>
      </w:r>
      <w:r w:rsidRPr="001E1488">
        <w:rPr>
          <w:rFonts w:ascii="Tahoma" w:hAnsi="Tahoma" w:cs="Tahoma"/>
          <w:sz w:val="20"/>
          <w:szCs w:val="20"/>
        </w:rPr>
        <w:t xml:space="preserve"> (в случае с иностранными гражданами - не менее чем за </w:t>
      </w:r>
      <w:r w:rsidRPr="001E1488">
        <w:rPr>
          <w:rFonts w:ascii="Tahoma" w:hAnsi="Tahoma" w:cs="Tahoma"/>
          <w:i/>
          <w:sz w:val="20"/>
          <w:szCs w:val="20"/>
        </w:rPr>
        <w:t>10 (десять)</w:t>
      </w:r>
      <w:r w:rsidRPr="001E1488">
        <w:rPr>
          <w:rFonts w:ascii="Tahoma" w:hAnsi="Tahoma" w:cs="Tahoma"/>
          <w:sz w:val="20"/>
          <w:szCs w:val="20"/>
        </w:rPr>
        <w:t xml:space="preserve"> дней) до прибытия представителей Подрядчика в адрес Заказчика письма с перечнем лиц, марки и </w:t>
      </w:r>
      <w:proofErr w:type="spellStart"/>
      <w:proofErr w:type="gramStart"/>
      <w:r w:rsidRPr="001E1488">
        <w:rPr>
          <w:rFonts w:ascii="Tahoma" w:hAnsi="Tahoma" w:cs="Tahoma"/>
          <w:sz w:val="20"/>
          <w:szCs w:val="20"/>
        </w:rPr>
        <w:t>гос.номеров</w:t>
      </w:r>
      <w:proofErr w:type="spellEnd"/>
      <w:proofErr w:type="gramEnd"/>
      <w:r w:rsidRPr="001E1488">
        <w:rPr>
          <w:rFonts w:ascii="Tahoma" w:hAnsi="Tahoma" w:cs="Tahoma"/>
          <w:sz w:val="20"/>
          <w:szCs w:val="20"/>
        </w:rPr>
        <w:t xml:space="preserve"> транспортных средств и иных машин и механизмов, подлежащих допуску на Объект. Заказчик обязуется оформить акт-допуск на территорию Заказчика.</w:t>
      </w:r>
    </w:p>
    <w:p w:rsidR="00E41D61" w:rsidRPr="0030236D" w:rsidRDefault="00E41D61" w:rsidP="00E41D61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hAnsi="Tahoma" w:cs="Tahoma"/>
          <w:sz w:val="20"/>
          <w:szCs w:val="20"/>
        </w:rPr>
        <w:t>Заказчик/Подрядчик осуществляет проведение вводных инструктажей специалистам Подрядчика по правилам внутреннего трудового распорядка, Правилам техники безопасности и иным нормативным актам.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Материалы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Материалы Заказчика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 w:rsidR="00B976B2">
        <w:rPr>
          <w:rFonts w:ascii="Tahoma" w:eastAsia="Times New Roman" w:hAnsi="Tahoma" w:cs="Tahoma"/>
          <w:sz w:val="20"/>
          <w:szCs w:val="20"/>
        </w:rPr>
        <w:t xml:space="preserve">не </w:t>
      </w:r>
      <w:r w:rsidRPr="00847A3D">
        <w:rPr>
          <w:rFonts w:ascii="Tahoma" w:hAnsi="Tahoma"/>
          <w:sz w:val="20"/>
        </w:rPr>
        <w:t>используются</w:t>
      </w:r>
    </w:p>
    <w:p w:rsidR="00E41D61" w:rsidRPr="0097199E" w:rsidRDefault="00E41D61" w:rsidP="00E41D61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hAnsi="Tahoma"/>
          <w:b/>
          <w:sz w:val="20"/>
        </w:rPr>
      </w:pPr>
      <w:r w:rsidRPr="0097199E">
        <w:rPr>
          <w:rFonts w:ascii="Tahoma" w:eastAsia="Times New Roman" w:hAnsi="Tahoma" w:cs="Tahoma"/>
          <w:b/>
          <w:sz w:val="20"/>
          <w:szCs w:val="20"/>
        </w:rPr>
        <w:t xml:space="preserve">Материалы Подрядчика </w:t>
      </w:r>
      <w:r w:rsidRPr="0097199E">
        <w:rPr>
          <w:rFonts w:ascii="Tahoma" w:eastAsia="Times New Roman" w:hAnsi="Tahoma" w:cs="Tahoma"/>
          <w:sz w:val="20"/>
          <w:szCs w:val="20"/>
        </w:rPr>
        <w:t>в соответствии с п.5.2.</w:t>
      </w:r>
      <w:r>
        <w:rPr>
          <w:rFonts w:ascii="Tahoma" w:eastAsia="Times New Roman" w:hAnsi="Tahoma" w:cs="Tahoma"/>
          <w:sz w:val="20"/>
          <w:szCs w:val="20"/>
        </w:rPr>
        <w:t xml:space="preserve">, 5.3. </w:t>
      </w:r>
      <w:r w:rsidRPr="0097199E">
        <w:rPr>
          <w:rFonts w:ascii="Tahoma" w:eastAsia="Times New Roman" w:hAnsi="Tahoma" w:cs="Tahoma"/>
          <w:sz w:val="20"/>
          <w:szCs w:val="20"/>
        </w:rPr>
        <w:t>Общих услови</w:t>
      </w:r>
      <w:r w:rsidRPr="001E1488">
        <w:rPr>
          <w:rFonts w:ascii="Tahoma" w:eastAsia="Times New Roman" w:hAnsi="Tahoma" w:cs="Tahoma"/>
          <w:sz w:val="20"/>
          <w:szCs w:val="20"/>
        </w:rPr>
        <w:t>й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Документация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</w:pPr>
      <w:r w:rsidRPr="001E1488">
        <w:rPr>
          <w:rFonts w:ascii="Tahoma" w:eastAsia="Times New Roman" w:hAnsi="Tahoma" w:cs="Tahoma"/>
          <w:b/>
          <w:sz w:val="20"/>
          <w:szCs w:val="20"/>
        </w:rPr>
        <w:t>Исходно разрешительная документация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Подрядчик оформляет и получает </w:t>
      </w:r>
      <w:r w:rsidR="002B1540">
        <w:rPr>
          <w:rFonts w:ascii="Tahoma" w:eastAsia="Times New Roman" w:hAnsi="Tahoma" w:cs="Tahoma"/>
          <w:sz w:val="20"/>
          <w:szCs w:val="20"/>
        </w:rPr>
        <w:t>всю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 w:rsidR="002B1540">
        <w:rPr>
          <w:rFonts w:ascii="Tahoma" w:eastAsia="Times New Roman" w:hAnsi="Tahoma" w:cs="Tahoma"/>
          <w:sz w:val="20"/>
          <w:szCs w:val="20"/>
        </w:rPr>
        <w:t xml:space="preserve">необходимую </w:t>
      </w:r>
      <w:r w:rsidRPr="001E1488">
        <w:rPr>
          <w:rFonts w:ascii="Tahoma" w:eastAsia="Times New Roman" w:hAnsi="Tahoma" w:cs="Tahoma"/>
          <w:sz w:val="20"/>
          <w:szCs w:val="20"/>
        </w:rPr>
        <w:t>Исходно-разрешительную документацию</w:t>
      </w:r>
      <w:r w:rsidR="002B1540">
        <w:rPr>
          <w:rFonts w:ascii="Tahoma" w:eastAsia="Times New Roman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Техническая (Проектная и/или Рабочая) документация</w:t>
      </w:r>
      <w:r w:rsidRPr="001E1488">
        <w:rPr>
          <w:rFonts w:ascii="Tahoma" w:hAnsi="Tahoma"/>
          <w:b/>
          <w:sz w:val="20"/>
        </w:rPr>
        <w:t xml:space="preserve"> </w:t>
      </w:r>
      <w:r w:rsidRPr="001E1488">
        <w:rPr>
          <w:rFonts w:ascii="Tahoma" w:hAnsi="Tahoma" w:cs="Tahoma"/>
          <w:sz w:val="20"/>
          <w:szCs w:val="20"/>
        </w:rPr>
        <w:t>разрабатывается Заказчиком</w:t>
      </w:r>
      <w:r w:rsidRPr="001E1488">
        <w:rPr>
          <w:rFonts w:ascii="Tahoma" w:eastAsia="Times New Roman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Заказчик передает, а Подрядчик принимает утвержденную в производство работ Техническую документацию.</w:t>
      </w:r>
    </w:p>
    <w:p w:rsidR="00E41D61" w:rsidRPr="002B1540" w:rsidRDefault="00E41D61" w:rsidP="00E41D61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2B1540">
        <w:rPr>
          <w:rFonts w:ascii="Tahoma" w:eastAsia="Times New Roman" w:hAnsi="Tahoma" w:cs="Tahoma"/>
          <w:sz w:val="20"/>
          <w:szCs w:val="20"/>
        </w:rPr>
        <w:t>Количество Технической документации передаваемой Заказчиком Подрядчику - 2 (двух) экземпляров на бумажном носителе и 1 (один) экземпляр в электронном виде</w:t>
      </w:r>
    </w:p>
    <w:p w:rsidR="00E41D61" w:rsidRPr="002B1540" w:rsidRDefault="00E41D61" w:rsidP="00E41D61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2B1540">
        <w:rPr>
          <w:rFonts w:ascii="Tahoma" w:eastAsia="Times New Roman" w:hAnsi="Tahoma" w:cs="Tahoma"/>
          <w:sz w:val="20"/>
          <w:szCs w:val="20"/>
        </w:rPr>
        <w:t>Подрядчик обязуется провести техническую экспертизу (входной контроль) Технической документации в течение 5 (пяти) дней с даты ее получения от Заказчика.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При наличии замечаний Подрядчик обязуется в указанный в п.6.2.4. Договора срок направить Заказчику мотивированные замечания к Технической документации, а Заказчик обязуется либо исправить Техническую документацию, либо дать указание Подрядчику руководствовать данной Технической Документацией. В случае отсутствия замечаний Подрядчика в установленный выше срок презюмируется, что качество Технической документации удовлетворяет Подрядчика, а в случае выявления недостатков Технической документации в дальнейшем такие недостатки не предоставляют Подрядчику права приостанавливать Работы, либо ссылаться на такие недостатки в качестве основания для освобождения Подрядчика от ответственности за выполнение Работ должным качеством и в срок.  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В случае внесения изменений в переданную Заказчиком Подрядчику Техническую документацию Заказчик должен передать Подрядчику уточненную Техническую документацию.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tabs>
          <w:tab w:val="left" w:pos="142"/>
        </w:tabs>
        <w:ind w:left="-567" w:right="34" w:firstLine="0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1E1488">
        <w:rPr>
          <w:rFonts w:ascii="Tahoma" w:eastAsiaTheme="minorHAnsi" w:hAnsi="Tahoma" w:cs="Tahoma"/>
          <w:iCs/>
          <w:sz w:val="20"/>
          <w:szCs w:val="20"/>
          <w:lang w:eastAsia="en-US"/>
        </w:rPr>
        <w:t>Согласование и/или утверждение Заказчиком Технической документации производится путем проставления надписи «Согласовано»</w:t>
      </w:r>
      <w:proofErr w:type="gramStart"/>
      <w:r w:rsidRPr="001E1488">
        <w:rPr>
          <w:rFonts w:ascii="Tahoma" w:eastAsiaTheme="minorHAnsi" w:hAnsi="Tahoma" w:cs="Tahoma"/>
          <w:iCs/>
          <w:sz w:val="20"/>
          <w:szCs w:val="20"/>
          <w:lang w:eastAsia="en-US"/>
        </w:rPr>
        <w:t>/«</w:t>
      </w:r>
      <w:proofErr w:type="gramEnd"/>
      <w:r w:rsidRPr="001E1488">
        <w:rPr>
          <w:rFonts w:ascii="Tahoma" w:eastAsiaTheme="minorHAnsi" w:hAnsi="Tahoma" w:cs="Tahoma"/>
          <w:iCs/>
          <w:sz w:val="20"/>
          <w:szCs w:val="20"/>
          <w:lang w:eastAsia="en-US"/>
        </w:rPr>
        <w:t>Утверждено» и подписи уполномоченного представителя Заказчика на экземплярах указанных документов.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Исполнительная документация</w:t>
      </w:r>
    </w:p>
    <w:p w:rsidR="00E41D61" w:rsidRPr="002B7BBA" w:rsidRDefault="00E41D61" w:rsidP="00E41D61">
      <w:pPr>
        <w:pStyle w:val="a4"/>
        <w:numPr>
          <w:ilvl w:val="2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Перечень Исполнительной документации </w:t>
      </w:r>
      <w:r w:rsidRPr="002B1540">
        <w:rPr>
          <w:rFonts w:ascii="Tahoma" w:hAnsi="Tahoma" w:cs="Tahoma"/>
          <w:sz w:val="20"/>
          <w:szCs w:val="20"/>
        </w:rPr>
        <w:t xml:space="preserve">сформирован Сторонами в </w:t>
      </w:r>
      <w:r w:rsidR="00B976B2">
        <w:rPr>
          <w:rFonts w:ascii="Tahoma" w:hAnsi="Tahoma" w:cs="Tahoma"/>
          <w:sz w:val="20"/>
          <w:szCs w:val="20"/>
        </w:rPr>
        <w:t>Техническом задании (</w:t>
      </w:r>
      <w:r w:rsidRPr="002B1540">
        <w:rPr>
          <w:rFonts w:ascii="Tahoma" w:hAnsi="Tahoma" w:cs="Tahoma"/>
          <w:sz w:val="20"/>
          <w:szCs w:val="20"/>
        </w:rPr>
        <w:t>Приложении №1</w:t>
      </w:r>
      <w:r w:rsidR="00B976B2">
        <w:rPr>
          <w:rFonts w:ascii="Tahoma" w:hAnsi="Tahoma" w:cs="Tahoma"/>
          <w:sz w:val="20"/>
          <w:szCs w:val="20"/>
        </w:rPr>
        <w:t>)</w:t>
      </w:r>
      <w:r w:rsidRPr="002B1540">
        <w:rPr>
          <w:rFonts w:ascii="Tahoma" w:hAnsi="Tahoma" w:cs="Tahoma"/>
          <w:sz w:val="20"/>
          <w:szCs w:val="20"/>
        </w:rPr>
        <w:t xml:space="preserve"> к Договору</w:t>
      </w:r>
      <w:r w:rsidR="002B1540" w:rsidRPr="002B1540">
        <w:rPr>
          <w:rFonts w:ascii="Tahoma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2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2B7BBA">
        <w:rPr>
          <w:rFonts w:ascii="Tahoma" w:eastAsia="Times New Roman" w:hAnsi="Tahoma" w:cs="Tahoma"/>
          <w:sz w:val="20"/>
          <w:szCs w:val="20"/>
        </w:rPr>
        <w:t xml:space="preserve">Подрядчик обязуется при сдаче-приемке (проверке) Работ и при передаче Результата работ передавать Заказчику Исполнительную документацию на выполненные работы в соответствие с </w:t>
      </w:r>
      <w:r w:rsidRPr="002B7BBA">
        <w:rPr>
          <w:rFonts w:ascii="Tahoma" w:hAnsi="Tahoma" w:cs="Tahoma"/>
          <w:sz w:val="20"/>
          <w:szCs w:val="20"/>
        </w:rPr>
        <w:t xml:space="preserve">п.6.3.1, </w:t>
      </w:r>
      <w:r w:rsidRPr="002B7BBA">
        <w:rPr>
          <w:rFonts w:ascii="Tahoma" w:eastAsia="Times New Roman" w:hAnsi="Tahoma" w:cs="Tahoma"/>
          <w:sz w:val="20"/>
          <w:szCs w:val="20"/>
        </w:rPr>
        <w:t xml:space="preserve">РД-11-02-2006. Подрядчик обязан передать Заказчику за 5 (Пять) дней до начала приемки Результата Работ Исполнительную документацию в полном объеме в соответствии с утвержденным </w:t>
      </w:r>
      <w:r w:rsidRPr="001E1488">
        <w:rPr>
          <w:rFonts w:ascii="Tahoma" w:eastAsia="Times New Roman" w:hAnsi="Tahoma" w:cs="Tahoma"/>
          <w:sz w:val="20"/>
          <w:szCs w:val="20"/>
        </w:rPr>
        <w:t>Заказчиком Перечнем Исполнительной (сдаточной) документации.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eastAsia="Times New Roman" w:hAnsi="Tahoma" w:cs="Tahoma"/>
          <w:b/>
          <w:sz w:val="20"/>
          <w:szCs w:val="20"/>
        </w:rPr>
        <w:t>Эксплуатационная документация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не применяется</w:t>
      </w:r>
      <w:r w:rsidR="002B1540">
        <w:rPr>
          <w:rFonts w:ascii="Tahoma" w:eastAsia="Times New Roman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Порядок выполнения работ</w:t>
      </w:r>
    </w:p>
    <w:p w:rsidR="00046B8D" w:rsidRPr="001E1488" w:rsidRDefault="00046B8D" w:rsidP="00046B8D">
      <w:pPr>
        <w:pStyle w:val="a4"/>
        <w:numPr>
          <w:ilvl w:val="1"/>
          <w:numId w:val="5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046B8D">
        <w:rPr>
          <w:rFonts w:ascii="Tahoma" w:hAnsi="Tahoma" w:cs="Tahoma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Сдача-приемка Результата Работ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b/>
          <w:sz w:val="20"/>
        </w:rPr>
        <w:t xml:space="preserve">Сдача-приемка Результата Работ </w:t>
      </w:r>
      <w:r w:rsidRPr="001E1488">
        <w:rPr>
          <w:rFonts w:ascii="Tahoma" w:hAnsi="Tahoma" w:cs="Tahoma"/>
          <w:sz w:val="20"/>
          <w:szCs w:val="20"/>
        </w:rPr>
        <w:t xml:space="preserve">производится в соответствии со статьей </w:t>
      </w:r>
      <w:r w:rsidR="00E82FDB" w:rsidRPr="001E1488">
        <w:rPr>
          <w:rFonts w:ascii="Tahoma" w:hAnsi="Tahoma" w:cs="Tahoma"/>
          <w:sz w:val="20"/>
          <w:szCs w:val="20"/>
        </w:rPr>
        <w:t xml:space="preserve">8 </w:t>
      </w:r>
      <w:r w:rsidR="00E82FDB" w:rsidRPr="001E1488">
        <w:rPr>
          <w:rFonts w:ascii="Tahoma" w:eastAsia="Times New Roman" w:hAnsi="Tahoma" w:cs="Tahoma"/>
          <w:sz w:val="20"/>
          <w:szCs w:val="20"/>
        </w:rPr>
        <w:t>Общих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условий</w:t>
      </w:r>
      <w:r w:rsidRPr="001E1488">
        <w:rPr>
          <w:rFonts w:ascii="Tahoma" w:hAnsi="Tahoma" w:cs="Tahoma"/>
          <w:sz w:val="20"/>
          <w:szCs w:val="20"/>
        </w:rPr>
        <w:t xml:space="preserve"> с учетом особенностей в настоящем Договоре</w:t>
      </w:r>
      <w:r w:rsidR="002B1540">
        <w:rPr>
          <w:rFonts w:ascii="Tahoma" w:hAnsi="Tahoma" w:cs="Tahoma"/>
          <w:sz w:val="20"/>
          <w:szCs w:val="20"/>
        </w:rPr>
        <w:t>.</w:t>
      </w:r>
    </w:p>
    <w:p w:rsidR="00E41D61" w:rsidRPr="001C2119" w:rsidRDefault="00E41D61" w:rsidP="00E41D61">
      <w:pPr>
        <w:pStyle w:val="a4"/>
        <w:numPr>
          <w:ilvl w:val="2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/>
          <w:sz w:val="20"/>
        </w:rPr>
      </w:pPr>
      <w:r w:rsidRPr="001E1488">
        <w:rPr>
          <w:rFonts w:ascii="Tahoma" w:hAnsi="Tahoma" w:cs="Tahoma"/>
          <w:sz w:val="20"/>
          <w:szCs w:val="20"/>
        </w:rPr>
        <w:t>Приемка Результата работ осуществляется приемочной комиссией в порядке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определенном законодательством Российской Федерации и Обязательными техническими правилами.</w:t>
      </w:r>
    </w:p>
    <w:p w:rsidR="00E41D61" w:rsidRPr="002E3D98" w:rsidRDefault="00E41D61" w:rsidP="00E41D61">
      <w:pPr>
        <w:tabs>
          <w:tab w:val="left" w:pos="426"/>
        </w:tabs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2E3D98">
        <w:rPr>
          <w:rFonts w:ascii="Tahoma" w:eastAsia="Times New Roman" w:hAnsi="Tahoma" w:cs="Tahoma"/>
          <w:sz w:val="20"/>
          <w:szCs w:val="20"/>
        </w:rPr>
        <w:t xml:space="preserve">8.1.2. Подрядчик должен обеспечить за свой счет все необходимые условия для осуществления сдачи-приемки Результата Работ. Вместе с уведомлением о готовности к проверке и сдаче Результата Работ Подрядчик направляет Заказчику Исполнительную документацию в двух экземплярах на бумажном </w:t>
      </w:r>
      <w:r w:rsidRPr="002E3D98">
        <w:rPr>
          <w:rFonts w:ascii="Tahoma" w:eastAsia="Times New Roman" w:hAnsi="Tahoma" w:cs="Tahoma"/>
          <w:sz w:val="20"/>
          <w:szCs w:val="20"/>
        </w:rPr>
        <w:lastRenderedPageBreak/>
        <w:t>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E82FDB" w:rsidRPr="001E1488" w:rsidRDefault="00E82FDB" w:rsidP="00E82FDB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подписанного Сторонами </w:t>
      </w:r>
      <w:r w:rsidRPr="00807FE1">
        <w:rPr>
          <w:rFonts w:ascii="Tahoma" w:eastAsia="Times New Roman" w:hAnsi="Tahoma" w:cs="Tahoma"/>
          <w:sz w:val="20"/>
          <w:szCs w:val="20"/>
          <w:lang w:eastAsia="ru-RU"/>
        </w:rPr>
        <w:t>Акта приема и установки оборудования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82FDB" w:rsidRPr="001E1488" w:rsidRDefault="00E82FDB" w:rsidP="00E82FDB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подписанного Сторонами Акта приемки выполненных работ;  </w:t>
      </w:r>
    </w:p>
    <w:p w:rsidR="00E82FDB" w:rsidRPr="001E1488" w:rsidRDefault="00E82FDB" w:rsidP="00E82FDB">
      <w:pPr>
        <w:numPr>
          <w:ilvl w:val="0"/>
          <w:numId w:val="7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Копии Актов приемки полного комплекта Исполнительной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документации, подписанных Сторонами; </w:t>
      </w:r>
    </w:p>
    <w:p w:rsidR="00E41D61" w:rsidRPr="002E3D98" w:rsidRDefault="00E41D61" w:rsidP="00E41D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E3D98">
        <w:rPr>
          <w:rFonts w:ascii="Tahoma" w:eastAsia="Times New Roman" w:hAnsi="Tahoma" w:cs="Tahoma"/>
          <w:sz w:val="20"/>
          <w:szCs w:val="20"/>
        </w:rPr>
        <w:t xml:space="preserve">8.1.3. Заказчик обязуется осуществить проверку и </w:t>
      </w:r>
      <w:r w:rsidR="00E82FDB" w:rsidRPr="002E3D98">
        <w:rPr>
          <w:rFonts w:ascii="Tahoma" w:eastAsia="Times New Roman" w:hAnsi="Tahoma" w:cs="Tahoma"/>
          <w:sz w:val="20"/>
          <w:szCs w:val="20"/>
        </w:rPr>
        <w:t>приемку Результата Работ,</w:t>
      </w:r>
      <w:r w:rsidRPr="002E3D98">
        <w:rPr>
          <w:rFonts w:ascii="Tahoma" w:eastAsia="Times New Roman" w:hAnsi="Tahoma" w:cs="Tahoma"/>
          <w:sz w:val="20"/>
          <w:szCs w:val="20"/>
        </w:rPr>
        <w:t xml:space="preserve"> и подписание </w:t>
      </w:r>
      <w:r w:rsidRPr="002E3D98">
        <w:rPr>
          <w:rFonts w:ascii="Tahoma" w:eastAsia="Times New Roman" w:hAnsi="Tahoma" w:cs="Tahoma"/>
          <w:sz w:val="20"/>
          <w:szCs w:val="20"/>
          <w:lang w:eastAsia="ru-RU"/>
        </w:rPr>
        <w:t>Акта приемки всего объема выполненных работ по Договору</w:t>
      </w:r>
      <w:r w:rsidRPr="002E3D98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 xml:space="preserve"> </w:t>
      </w:r>
      <w:r w:rsidRPr="002E3D98">
        <w:rPr>
          <w:rFonts w:ascii="Tahoma" w:eastAsia="Times New Roman" w:hAnsi="Tahoma" w:cs="Tahoma"/>
          <w:sz w:val="20"/>
          <w:szCs w:val="20"/>
        </w:rPr>
        <w:t xml:space="preserve">в соответствии со статьей 8 Общих условий, </w:t>
      </w:r>
      <w:r w:rsidRPr="002E3D98">
        <w:rPr>
          <w:rFonts w:ascii="Tahoma" w:eastAsia="Times New Roman" w:hAnsi="Tahoma" w:cs="Tahoma"/>
          <w:sz w:val="20"/>
          <w:szCs w:val="20"/>
          <w:lang w:eastAsia="ru-RU"/>
        </w:rPr>
        <w:t>при условии отсутствия претензий и требований со стороны Заказчика по качеству Работ и</w:t>
      </w:r>
      <w:r w:rsidRPr="002E3D98">
        <w:rPr>
          <w:rFonts w:ascii="Tahoma" w:eastAsia="Times New Roman" w:hAnsi="Tahoma" w:cs="Tahoma"/>
          <w:sz w:val="20"/>
          <w:szCs w:val="20"/>
        </w:rPr>
        <w:t xml:space="preserve"> получения документов, указанных в п.п. 8.1.2. Договора.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Право собственности и распределение рисков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hAnsi="Tahoma" w:cs="Tahoma"/>
          <w:sz w:val="20"/>
          <w:szCs w:val="20"/>
        </w:rPr>
        <w:t xml:space="preserve">Переход права собственности и распределение рисков в соответствии со статьей 9 </w:t>
      </w:r>
      <w:r w:rsidRPr="001E1488">
        <w:rPr>
          <w:rFonts w:ascii="Tahoma" w:eastAsia="Times New Roman" w:hAnsi="Tahoma" w:cs="Tahoma"/>
          <w:sz w:val="20"/>
          <w:szCs w:val="20"/>
        </w:rPr>
        <w:t>Общих условий</w:t>
      </w:r>
      <w:r w:rsidRPr="001E1488">
        <w:rPr>
          <w:rFonts w:ascii="Tahoma" w:hAnsi="Tahoma" w:cs="Tahoma"/>
          <w:sz w:val="20"/>
          <w:szCs w:val="20"/>
        </w:rPr>
        <w:t>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Гарантии качества (гарантийные обязательства)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Гарантийный срок на Результат Работ, </w:t>
      </w:r>
      <w:r w:rsidR="00E82FDB" w:rsidRPr="001E1488">
        <w:rPr>
          <w:rFonts w:ascii="Tahoma" w:eastAsia="Times New Roman" w:hAnsi="Tahoma" w:cs="Tahoma"/>
          <w:sz w:val="20"/>
          <w:szCs w:val="20"/>
        </w:rPr>
        <w:t>включая Работы</w:t>
      </w:r>
      <w:r w:rsidRPr="001E1488">
        <w:rPr>
          <w:rFonts w:ascii="Tahoma" w:eastAsia="Times New Roman" w:hAnsi="Tahoma" w:cs="Tahoma"/>
          <w:sz w:val="20"/>
          <w:szCs w:val="20"/>
        </w:rPr>
        <w:t xml:space="preserve">, Материалы и все конструктивные элементы Объекта устанавливается </w:t>
      </w:r>
      <w:r w:rsidR="00906458">
        <w:rPr>
          <w:rFonts w:ascii="Tahoma" w:eastAsia="Times New Roman" w:hAnsi="Tahoma" w:cs="Tahoma"/>
          <w:sz w:val="20"/>
          <w:szCs w:val="20"/>
        </w:rPr>
        <w:t>12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(</w:t>
      </w:r>
      <w:r w:rsidR="00906458">
        <w:rPr>
          <w:rFonts w:ascii="Tahoma" w:eastAsia="Times New Roman" w:hAnsi="Tahoma" w:cs="Tahoma"/>
          <w:sz w:val="20"/>
          <w:szCs w:val="20"/>
        </w:rPr>
        <w:t>двенадцать</w:t>
      </w:r>
      <w:r w:rsidRPr="001E1488">
        <w:rPr>
          <w:rFonts w:ascii="Tahoma" w:eastAsia="Times New Roman" w:hAnsi="Tahoma" w:cs="Tahoma"/>
          <w:sz w:val="20"/>
          <w:szCs w:val="20"/>
        </w:rPr>
        <w:t>) месяц</w:t>
      </w:r>
      <w:r w:rsidR="00906458">
        <w:rPr>
          <w:rFonts w:ascii="Tahoma" w:eastAsia="Times New Roman" w:hAnsi="Tahoma" w:cs="Tahoma"/>
          <w:sz w:val="20"/>
          <w:szCs w:val="20"/>
        </w:rPr>
        <w:t>ев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Акта приемки законченного строительством Объекта.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Гарантийный срок продлевается, если (и в той степени, в которой) Результат Работ или какая-либо из его частей не могут быть использованы по своему целевому назначению вследствие какого-либо Недостатка на период с момента выявления Недостатка до момента устранения Подрядчиком выявленных Недостатков (соразмерно).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Недостатков составляет 2 (два) дня с момента получения соответствующего Уведомления Заказчика, если иной срок не указан в уведомлении.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139"/>
          <w:tab w:val="left" w:pos="426"/>
        </w:tabs>
        <w:suppressAutoHyphens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139"/>
          <w:tab w:val="left" w:pos="426"/>
        </w:tabs>
        <w:suppressAutoHyphens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 Срок устранения Недостатков </w:t>
      </w:r>
      <w:r w:rsidRPr="00E82FDB">
        <w:rPr>
          <w:rFonts w:ascii="Tahoma" w:hAnsi="Tahoma" w:cs="Tahoma"/>
          <w:kern w:val="24"/>
          <w:sz w:val="20"/>
          <w:szCs w:val="20"/>
        </w:rPr>
        <w:t>14 (четырнадцати)</w:t>
      </w:r>
      <w:r w:rsidRPr="001E1488">
        <w:rPr>
          <w:rFonts w:ascii="Tahoma" w:hAnsi="Tahoma" w:cs="Tahoma"/>
          <w:i/>
          <w:kern w:val="24"/>
          <w:sz w:val="20"/>
          <w:szCs w:val="20"/>
        </w:rPr>
        <w:t xml:space="preserve"> </w:t>
      </w:r>
      <w:r w:rsidRPr="001E1488">
        <w:rPr>
          <w:rFonts w:ascii="Tahoma" w:eastAsia="Times New Roman" w:hAnsi="Tahoma" w:cs="Tahoma"/>
          <w:sz w:val="20"/>
          <w:szCs w:val="20"/>
        </w:rPr>
        <w:t>календарных дней с даты получения Подрядчиком уведомления о выявленных Недостатках, если иной срок не будет согласован Сторонами в письменном виде.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Ответственность Сторон</w:t>
      </w:r>
    </w:p>
    <w:p w:rsidR="00E41D61" w:rsidRPr="001E1488" w:rsidRDefault="00E41D61" w:rsidP="00E41D61">
      <w:pPr>
        <w:widowControl w:val="0"/>
        <w:numPr>
          <w:ilvl w:val="1"/>
          <w:numId w:val="5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E41D61" w:rsidRPr="001E1488" w:rsidRDefault="00E41D61" w:rsidP="00E41D61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 xml:space="preserve">В случае </w:t>
      </w:r>
      <w:r w:rsidR="00E82FDB" w:rsidRPr="001E1488">
        <w:rPr>
          <w:i w:val="0"/>
        </w:rPr>
        <w:t>неполучения</w:t>
      </w:r>
      <w:r w:rsidRPr="001E1488">
        <w:rPr>
          <w:i w:val="0"/>
        </w:rPr>
        <w:t xml:space="preserve"> Подрядчиком исходно-разрешительной документации, предусмотренной статьей </w:t>
      </w:r>
      <w:r w:rsidR="00E82FDB" w:rsidRPr="001E1488">
        <w:rPr>
          <w:i w:val="0"/>
        </w:rPr>
        <w:t>6 Договора</w:t>
      </w:r>
      <w:r w:rsidRPr="001E1488">
        <w:rPr>
          <w:i w:val="0"/>
        </w:rPr>
        <w:t xml:space="preserve">, Подрядчик обязан уплатить Заказчику штраф в размере </w:t>
      </w:r>
      <w:r>
        <w:rPr>
          <w:i w:val="0"/>
        </w:rPr>
        <w:t>5</w:t>
      </w:r>
      <w:r w:rsidRPr="007627B0">
        <w:rPr>
          <w:i w:val="0"/>
        </w:rPr>
        <w:t xml:space="preserve">% </w:t>
      </w:r>
      <w:r>
        <w:rPr>
          <w:i w:val="0"/>
        </w:rPr>
        <w:t xml:space="preserve">от </w:t>
      </w:r>
      <w:r w:rsidRPr="007627B0">
        <w:rPr>
          <w:i w:val="0"/>
        </w:rPr>
        <w:t xml:space="preserve">Договорной цены за каждый </w:t>
      </w:r>
      <w:r>
        <w:rPr>
          <w:i w:val="0"/>
        </w:rPr>
        <w:t>факт неполучения документации</w:t>
      </w:r>
      <w:r w:rsidRPr="001E1488">
        <w:rPr>
          <w:i w:val="0"/>
        </w:rPr>
        <w:t>.</w:t>
      </w:r>
    </w:p>
    <w:p w:rsidR="00E41D61" w:rsidRPr="00436526" w:rsidRDefault="00E41D61" w:rsidP="00E41D61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>конечного срока завершения всех Работ и передачи Заказчику Результата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82FDB" w:rsidRPr="001E1488">
        <w:rPr>
          <w:i w:val="0"/>
        </w:rPr>
        <w:t xml:space="preserve">от </w:t>
      </w:r>
      <w:r w:rsidR="00E82FDB" w:rsidRPr="00E82FDB">
        <w:rPr>
          <w:i w:val="0"/>
        </w:rPr>
        <w:t>Договорной</w:t>
      </w:r>
      <w:r w:rsidRPr="001E1488">
        <w:rPr>
          <w:i w:val="0"/>
        </w:rPr>
        <w:t xml:space="preserve"> </w:t>
      </w:r>
      <w:r w:rsidR="00E82FDB" w:rsidRPr="001E1488">
        <w:rPr>
          <w:i w:val="0"/>
        </w:rPr>
        <w:t>цены за</w:t>
      </w:r>
      <w:r w:rsidRPr="001E1488">
        <w:rPr>
          <w:i w:val="0"/>
        </w:rPr>
        <w:t xml:space="preserve">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просрочки.</w:t>
      </w:r>
      <w:r>
        <w:rPr>
          <w:i w:val="0"/>
        </w:rPr>
        <w:t xml:space="preserve"> </w:t>
      </w:r>
      <w:r w:rsidRPr="00436526">
        <w:rPr>
          <w:i w:val="0"/>
        </w:rPr>
        <w:t>С даты начала начисления Заказчиком неустойки за нарушение конечного срока выполнения Работ начисление неустойки за нарушение начального срок</w:t>
      </w:r>
      <w:r w:rsidR="00E82FDB">
        <w:rPr>
          <w:i w:val="0"/>
        </w:rPr>
        <w:t>а</w:t>
      </w:r>
      <w:r w:rsidRPr="00436526">
        <w:rPr>
          <w:i w:val="0"/>
        </w:rPr>
        <w:t xml:space="preserve"> выполнения Работ прекращается. </w:t>
      </w:r>
    </w:p>
    <w:p w:rsidR="00E41D61" w:rsidRPr="001E1488" w:rsidRDefault="00E41D61" w:rsidP="00E41D61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 xml:space="preserve">В случае выявления Недостатков в период выполнения Работ и/или эксплуатации Объекта Подрядчик обязан уплатить штраф за каждый </w:t>
      </w:r>
      <w:r w:rsidR="00D424E0">
        <w:rPr>
          <w:i w:val="0"/>
        </w:rPr>
        <w:t>существенный н</w:t>
      </w:r>
      <w:r w:rsidRPr="001E1488">
        <w:rPr>
          <w:i w:val="0"/>
        </w:rPr>
        <w:t xml:space="preserve">едостаток в размере 0,1% от </w:t>
      </w:r>
      <w:r w:rsidRPr="00BF4168">
        <w:rPr>
          <w:i w:val="0"/>
        </w:rPr>
        <w:t>Договорной цены</w:t>
      </w:r>
      <w:r w:rsidRPr="001E1488">
        <w:rPr>
          <w:i w:val="0"/>
        </w:rPr>
        <w:t>, в котором обнаружен Недостаток, а также возместить Заказчику все издержки, расходы и убытки Заказчика, возникшие в связи с таким Недостатком;</w:t>
      </w:r>
    </w:p>
    <w:p w:rsidR="00E41D61" w:rsidRPr="001E1488" w:rsidRDefault="00E41D61" w:rsidP="00E41D61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1E1488">
        <w:rPr>
          <w:rFonts w:eastAsia="Times New Roman"/>
          <w:i w:val="0"/>
          <w:lang w:eastAsia="ru-RU"/>
        </w:rPr>
        <w:t>в размере</w:t>
      </w:r>
      <w:r w:rsidRPr="001E1488">
        <w:rPr>
          <w:i w:val="0"/>
        </w:rPr>
        <w:t xml:space="preserve"> 0,</w:t>
      </w:r>
      <w:r w:rsidRPr="00CF5D5E">
        <w:rPr>
          <w:i w:val="0"/>
        </w:rPr>
        <w:t>1</w:t>
      </w:r>
      <w:r w:rsidRPr="001E1488">
        <w:rPr>
          <w:i w:val="0"/>
        </w:rPr>
        <w:t>% от Договорной цены, в котором обнаружен Недостаток</w:t>
      </w:r>
      <w:r>
        <w:rPr>
          <w:i w:val="0"/>
        </w:rPr>
        <w:t>,</w:t>
      </w:r>
      <w:r w:rsidRPr="001E1488">
        <w:rPr>
          <w:i w:val="0"/>
        </w:rPr>
        <w:t xml:space="preserve"> за каждый день просрочки.</w:t>
      </w:r>
    </w:p>
    <w:p w:rsidR="00E41D61" w:rsidRPr="001E1488" w:rsidRDefault="00E41D61" w:rsidP="00E41D61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  <w:kern w:val="24"/>
        </w:rPr>
      </w:pPr>
      <w:r w:rsidRPr="001E1488">
        <w:rPr>
          <w:i w:val="0"/>
        </w:rPr>
        <w:t xml:space="preserve">За несвоевременную уборку и вывоз с Объекта мусора, неиспользованных Материалов, </w:t>
      </w:r>
      <w:r w:rsidRPr="001E1488">
        <w:rPr>
          <w:i w:val="0"/>
        </w:rPr>
        <w:lastRenderedPageBreak/>
        <w:t xml:space="preserve">инструмента Подрядчика (статья </w:t>
      </w:r>
      <w:r w:rsidR="00D424E0" w:rsidRPr="001E1488">
        <w:rPr>
          <w:i w:val="0"/>
        </w:rPr>
        <w:t>5 Общих</w:t>
      </w:r>
      <w:r w:rsidRPr="001E1488">
        <w:rPr>
          <w:i w:val="0"/>
        </w:rPr>
        <w:t xml:space="preserve"> условий) в ходе производства Работ, в результате чего создаются препятствия движения по Строительной площадке или что приводит к нарушению Обязательных технических правил, и после их окончания Подрядчик обязан уплатить Заказчику штраф в размере 100 000 (сто тысяч) рублей за каждый такой установленный факт. Оплата штрафа не освобождает Подрядчика от исполнения обязанности по уборке и вывозу мусора с Объекта.</w:t>
      </w:r>
    </w:p>
    <w:p w:rsidR="00E41D61" w:rsidRDefault="00E41D61" w:rsidP="00E41D61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такой установленный факт нарушения.</w:t>
      </w:r>
    </w:p>
    <w:p w:rsidR="00E41D61" w:rsidRPr="001E1488" w:rsidRDefault="00E41D61" w:rsidP="00E41D61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3246B6">
        <w:rPr>
          <w:i w:val="0"/>
          <w:color w:val="000000" w:themeColor="text1"/>
        </w:rPr>
        <w:t>За несвоевр</w:t>
      </w:r>
      <w:r>
        <w:rPr>
          <w:i w:val="0"/>
          <w:color w:val="000000" w:themeColor="text1"/>
        </w:rPr>
        <w:t>еменное представление</w:t>
      </w:r>
      <w:r w:rsidRPr="003246B6">
        <w:rPr>
          <w:i w:val="0"/>
          <w:color w:val="000000" w:themeColor="text1"/>
        </w:rPr>
        <w:t xml:space="preserve"> информации, </w:t>
      </w:r>
      <w:r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Подрядчик о</w:t>
      </w:r>
      <w:r>
        <w:rPr>
          <w:i w:val="0"/>
          <w:color w:val="000000" w:themeColor="text1"/>
        </w:rPr>
        <w:t>бязан выплатить Заказчику штраф в размере 5</w:t>
      </w:r>
      <w:r w:rsidRPr="003246B6">
        <w:rPr>
          <w:i w:val="0"/>
          <w:color w:val="000000" w:themeColor="text1"/>
        </w:rPr>
        <w:t>0 000 (</w:t>
      </w:r>
      <w:r>
        <w:rPr>
          <w:i w:val="0"/>
          <w:color w:val="000000" w:themeColor="text1"/>
        </w:rPr>
        <w:t>пятьдесят</w:t>
      </w:r>
      <w:r w:rsidRPr="003246B6">
        <w:rPr>
          <w:i w:val="0"/>
          <w:color w:val="000000" w:themeColor="text1"/>
        </w:rPr>
        <w:t xml:space="preserve"> тысяч) рублей за каждое нарушение</w:t>
      </w:r>
      <w:r>
        <w:rPr>
          <w:i w:val="0"/>
          <w:color w:val="000000" w:themeColor="text1"/>
        </w:rPr>
        <w:t>.</w:t>
      </w:r>
    </w:p>
    <w:p w:rsidR="00E41D61" w:rsidRDefault="00E41D61" w:rsidP="00E41D61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>За нарушение Подрядчиком обязательств, предусмотренных п.7.1.3. Общих условий   Заказчик имеет право потребовать от Подрядчика уплаты штрафа, а Подрядчик обязан выплатить Заказчику штраф в размере 300 000 (триста тысяч) рублей за каждый случай нарушения.</w:t>
      </w:r>
    </w:p>
    <w:p w:rsidR="00E41D61" w:rsidRPr="001E1488" w:rsidRDefault="00E41D61" w:rsidP="00E41D61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4B4423">
        <w:rPr>
          <w:i w:val="0"/>
        </w:rPr>
        <w:t>За нарушение работниками Подрядчика запрета на осуществление фотосъемки и/или видеосъемки, аудиозаписи</w:t>
      </w:r>
      <w:r>
        <w:rPr>
          <w:i w:val="0"/>
        </w:rPr>
        <w:t xml:space="preserve"> </w:t>
      </w:r>
      <w:r w:rsidRPr="004B4423">
        <w:rPr>
          <w:i w:val="0"/>
        </w:rPr>
        <w:t>на территории Объекта,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</w:rPr>
        <w:t>.</w:t>
      </w:r>
    </w:p>
    <w:p w:rsidR="00E41D61" w:rsidRPr="001E1488" w:rsidRDefault="00E41D61" w:rsidP="00E41D61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>Убытки, причиненные Заказчику, подлежат возмещению Подрядчиком сверх неустойки, взыскиваемой за нарушение Подрядчиком своих обязательств по Договору.</w:t>
      </w:r>
    </w:p>
    <w:p w:rsidR="00E41D61" w:rsidRPr="001E1488" w:rsidRDefault="00E41D61" w:rsidP="00E41D61">
      <w:pPr>
        <w:pStyle w:val="a4"/>
        <w:numPr>
          <w:ilvl w:val="0"/>
          <w:numId w:val="5"/>
        </w:numPr>
        <w:ind w:right="34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Изменение и расторжение Договора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Расторжение Договора по инициативе Подрядчика</w:t>
      </w:r>
    </w:p>
    <w:p w:rsidR="00E41D61" w:rsidRPr="001E1488" w:rsidRDefault="00E41D61" w:rsidP="00E41D61">
      <w:pPr>
        <w:pStyle w:val="ConsPlusNormal"/>
        <w:ind w:left="-567"/>
        <w:jc w:val="both"/>
        <w:rPr>
          <w:i w:val="0"/>
        </w:rPr>
      </w:pPr>
      <w:r w:rsidRPr="001E1488">
        <w:rPr>
          <w:rFonts w:eastAsia="Times New Roman"/>
          <w:i w:val="0"/>
        </w:rPr>
        <w:t>Подрядчик вправе отказаться от исполнения Договора или требовать его расторжения, в порядке и на условиях, предусмотренных настоящим пунктом,</w:t>
      </w:r>
      <w:r w:rsidRPr="001E1488">
        <w:rPr>
          <w:i w:val="0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</w:t>
      </w:r>
      <w:r w:rsidRPr="00D424E0">
        <w:rPr>
          <w:i w:val="0"/>
        </w:rPr>
        <w:t>Заказчиком обязательств по оплате Работ более чем на 60 (шестьдесят) рабочих дней два и более раза в течение трех месяцев.</w:t>
      </w:r>
      <w:r w:rsidRPr="001E1488">
        <w:t xml:space="preserve"> </w:t>
      </w:r>
      <w:r w:rsidRPr="001E1488">
        <w:rPr>
          <w:i w:val="0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E41D61" w:rsidRPr="001E1488" w:rsidRDefault="00E41D61" w:rsidP="00E41D61">
      <w:pPr>
        <w:pStyle w:val="ConsPlusNormal"/>
        <w:numPr>
          <w:ilvl w:val="1"/>
          <w:numId w:val="5"/>
        </w:numPr>
        <w:ind w:left="-567" w:right="34" w:firstLine="0"/>
        <w:jc w:val="both"/>
        <w:rPr>
          <w:b/>
          <w:i w:val="0"/>
        </w:rPr>
      </w:pPr>
      <w:r w:rsidRPr="001E1488">
        <w:rPr>
          <w:b/>
          <w:i w:val="0"/>
        </w:rPr>
        <w:t>Отказ от исполнения Договора по инициативе Заказчика.</w:t>
      </w:r>
    </w:p>
    <w:p w:rsidR="00E41D61" w:rsidRPr="001E1488" w:rsidRDefault="00E41D61" w:rsidP="00E41D61">
      <w:pPr>
        <w:pStyle w:val="ConsPlusNormal"/>
        <w:numPr>
          <w:ilvl w:val="2"/>
          <w:numId w:val="5"/>
        </w:numPr>
        <w:tabs>
          <w:tab w:val="left" w:pos="142"/>
        </w:tabs>
        <w:ind w:left="-567" w:right="34" w:firstLine="0"/>
        <w:jc w:val="both"/>
        <w:rPr>
          <w:i w:val="0"/>
          <w:iCs w:val="0"/>
        </w:rPr>
      </w:pPr>
      <w:r w:rsidRPr="001E1488">
        <w:rPr>
          <w:i w:val="0"/>
          <w:iCs w:val="0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E41D61" w:rsidRPr="001E1488" w:rsidRDefault="00E41D61" w:rsidP="00E41D61">
      <w:pPr>
        <w:spacing w:after="0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-нарушение Подрядчиком конечного срока завершения всех работ и передачи Заказчику Результата работ более чем на 30 (тридцать) дней;</w:t>
      </w:r>
    </w:p>
    <w:p w:rsidR="00E41D61" w:rsidRPr="001E1488" w:rsidRDefault="00E41D61" w:rsidP="00E41D61">
      <w:pPr>
        <w:spacing w:after="0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-выполнение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</w:t>
      </w:r>
    </w:p>
    <w:p w:rsidR="00E41D61" w:rsidRPr="001E1488" w:rsidRDefault="00E41D61" w:rsidP="00E41D61">
      <w:pPr>
        <w:pStyle w:val="a4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-нарушение Подрядчиком сроков устранения Недостатков, предусмотренных Договором, более чем на 30 (тридцать) календарных дней</w:t>
      </w:r>
    </w:p>
    <w:p w:rsidR="00E41D61" w:rsidRPr="00FF3DCD" w:rsidRDefault="00E41D61" w:rsidP="00E41D61">
      <w:pPr>
        <w:pStyle w:val="ConsPlusNormal"/>
        <w:numPr>
          <w:ilvl w:val="1"/>
          <w:numId w:val="16"/>
        </w:numPr>
        <w:ind w:left="-567" w:right="34" w:firstLine="0"/>
        <w:jc w:val="both"/>
        <w:rPr>
          <w:b/>
          <w:i w:val="0"/>
        </w:rPr>
      </w:pPr>
      <w:r w:rsidRPr="007757FC">
        <w:rPr>
          <w:rFonts w:eastAsia="Calibri"/>
          <w:i w:val="0"/>
          <w:iCs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</w:t>
      </w:r>
      <w:r w:rsidR="00D424E0" w:rsidRPr="007757FC">
        <w:rPr>
          <w:rFonts w:eastAsia="Calibri"/>
          <w:i w:val="0"/>
          <w:iCs w:val="0"/>
        </w:rPr>
        <w:t>по основаниям,</w:t>
      </w:r>
      <w:r w:rsidRPr="007757FC">
        <w:rPr>
          <w:rFonts w:eastAsia="Calibri"/>
          <w:i w:val="0"/>
          <w:iCs w:val="0"/>
        </w:rPr>
        <w:t xml:space="preserve"> указанным в пункте 12.3.2. Общих условий или пункте 12.2 </w:t>
      </w:r>
      <w:r w:rsidR="00D424E0" w:rsidRPr="007757FC">
        <w:rPr>
          <w:rFonts w:eastAsia="Calibri"/>
          <w:i w:val="0"/>
          <w:iCs w:val="0"/>
        </w:rPr>
        <w:t>Договора, Подрядчик</w:t>
      </w:r>
      <w:r w:rsidRPr="007757FC">
        <w:rPr>
          <w:rFonts w:eastAsia="Calibri"/>
          <w:i w:val="0"/>
          <w:iCs w:val="0"/>
        </w:rPr>
        <w:t xml:space="preserve"> обязан возместить Заказчику все расходы и убытки, связанные с расторжением Договора, кроме того обязан выплатить Заказчику штраф в размере </w:t>
      </w:r>
      <w:r w:rsidRPr="007757FC">
        <w:rPr>
          <w:i w:val="0"/>
        </w:rPr>
        <w:t xml:space="preserve">5% </w:t>
      </w:r>
      <w:r w:rsidRPr="00BB6E10">
        <w:rPr>
          <w:i w:val="0"/>
        </w:rPr>
        <w:t>от стоимости обязательств (Работ) невыполненных Подрядчиком по Договору</w:t>
      </w:r>
      <w:r w:rsidRPr="00FF3DCD">
        <w:rPr>
          <w:rFonts w:eastAsia="Calibri"/>
          <w:i w:val="0"/>
          <w:iCs w:val="0"/>
        </w:rPr>
        <w:t>.</w:t>
      </w:r>
    </w:p>
    <w:p w:rsidR="00E41D61" w:rsidRPr="007757FC" w:rsidRDefault="00E41D61" w:rsidP="00E41D61">
      <w:pPr>
        <w:pStyle w:val="ConsPlusNormal"/>
        <w:ind w:left="-567" w:right="34"/>
        <w:jc w:val="both"/>
        <w:rPr>
          <w:rFonts w:eastAsia="Calibri"/>
          <w:i w:val="0"/>
          <w:iCs w:val="0"/>
        </w:rPr>
      </w:pPr>
    </w:p>
    <w:p w:rsidR="00E41D61" w:rsidRPr="001E1488" w:rsidRDefault="00E41D61" w:rsidP="00E41D61">
      <w:pPr>
        <w:pStyle w:val="ConsPlusNormal"/>
        <w:numPr>
          <w:ilvl w:val="0"/>
          <w:numId w:val="5"/>
        </w:numPr>
        <w:ind w:left="-567" w:right="34" w:firstLine="0"/>
        <w:jc w:val="center"/>
        <w:rPr>
          <w:b/>
          <w:i w:val="0"/>
        </w:rPr>
      </w:pPr>
      <w:r w:rsidRPr="001E1488">
        <w:rPr>
          <w:b/>
          <w:i w:val="0"/>
        </w:rPr>
        <w:t>Применимое право и разрешение споров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Срок рассмотрения претензий – 10 (десять) рабочих дней с момента ее получения</w:t>
      </w:r>
    </w:p>
    <w:p w:rsidR="00E41D61" w:rsidRPr="001E1488" w:rsidRDefault="00E41D61" w:rsidP="00E41D61">
      <w:pPr>
        <w:pStyle w:val="a4"/>
        <w:numPr>
          <w:ilvl w:val="1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Все споры, разногласия и требования, не урегулированные в претензионном </w:t>
      </w:r>
      <w:r w:rsidR="00D424E0" w:rsidRPr="001E1488">
        <w:rPr>
          <w:rFonts w:ascii="Tahoma" w:hAnsi="Tahoma" w:cs="Tahoma"/>
          <w:sz w:val="20"/>
          <w:szCs w:val="20"/>
        </w:rPr>
        <w:t>порядке возникающие</w:t>
      </w:r>
      <w:r w:rsidRPr="001E1488">
        <w:rPr>
          <w:rFonts w:ascii="Tahoma" w:hAnsi="Tahoma" w:cs="Tahoma"/>
          <w:sz w:val="20"/>
          <w:szCs w:val="20"/>
        </w:rPr>
        <w:t xml:space="preserve"> из Договора или в связи с ним, в том числе </w:t>
      </w:r>
      <w:r w:rsidR="00D424E0" w:rsidRPr="001E1488">
        <w:rPr>
          <w:rFonts w:ascii="Tahoma" w:hAnsi="Tahoma" w:cs="Tahoma"/>
          <w:sz w:val="20"/>
          <w:szCs w:val="20"/>
        </w:rPr>
        <w:t>касающиеся его выполнения</w:t>
      </w:r>
      <w:r w:rsidRPr="001E1488">
        <w:rPr>
          <w:rFonts w:ascii="Tahoma" w:hAnsi="Tahoma" w:cs="Tahoma"/>
          <w:sz w:val="20"/>
          <w:szCs w:val="20"/>
        </w:rPr>
        <w:t xml:space="preserve">, нарушения, прекращения или действительности, подлежат разрешению в Арбитражном суде </w:t>
      </w:r>
      <w:r w:rsidR="00D424E0">
        <w:rPr>
          <w:rFonts w:ascii="Tahoma" w:hAnsi="Tahoma" w:cs="Tahoma"/>
          <w:sz w:val="20"/>
          <w:szCs w:val="20"/>
        </w:rPr>
        <w:t>Нижегородской области.</w:t>
      </w:r>
    </w:p>
    <w:p w:rsidR="00E41D61" w:rsidRPr="005E03A7" w:rsidRDefault="00E41D61" w:rsidP="00E41D61">
      <w:pPr>
        <w:pStyle w:val="a4"/>
        <w:widowControl w:val="0"/>
        <w:numPr>
          <w:ilvl w:val="0"/>
          <w:numId w:val="5"/>
        </w:numPr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>
        <w:rPr>
          <w:rFonts w:ascii="Tahoma" w:hAnsi="Tahoma" w:cs="Tahoma"/>
          <w:sz w:val="20"/>
        </w:rPr>
        <w:t>.</w:t>
      </w:r>
    </w:p>
    <w:p w:rsidR="00E41D61" w:rsidRPr="005E03A7" w:rsidRDefault="00E41D61" w:rsidP="00E41D61">
      <w:pPr>
        <w:pStyle w:val="a4"/>
        <w:ind w:left="-567"/>
        <w:jc w:val="both"/>
        <w:rPr>
          <w:rFonts w:ascii="Tahoma" w:hAnsi="Tahoma" w:cs="Tahoma"/>
          <w:sz w:val="20"/>
        </w:rPr>
      </w:pPr>
      <w:r w:rsidRPr="0016546F">
        <w:rPr>
          <w:rFonts w:ascii="Tahoma" w:hAnsi="Tahoma" w:cs="Tahoma"/>
          <w:b/>
          <w:sz w:val="20"/>
        </w:rPr>
        <w:t>14.1.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414807" w:rsidRPr="00414807" w:rsidRDefault="00E41D61" w:rsidP="0041480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14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>адрес для направления корреспонденции</w:t>
      </w:r>
      <w:r w:rsidR="00414807">
        <w:rPr>
          <w:rFonts w:ascii="Tahoma" w:hAnsi="Tahoma" w:cs="Tahoma"/>
          <w:spacing w:val="-3"/>
          <w:sz w:val="20"/>
        </w:rPr>
        <w:t xml:space="preserve">: </w:t>
      </w:r>
      <w:r w:rsidR="00414807" w:rsidRPr="00414807">
        <w:rPr>
          <w:rFonts w:ascii="Tahoma" w:hAnsi="Tahoma" w:cs="Tahoma"/>
          <w:spacing w:val="-3"/>
          <w:sz w:val="20"/>
        </w:rPr>
        <w:t xml:space="preserve">603950, г. Нижний Новгород, </w:t>
      </w:r>
    </w:p>
    <w:p w:rsidR="00E41D61" w:rsidRPr="005E03A7" w:rsidRDefault="00414807" w:rsidP="0041480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 w:rsidRPr="00414807">
        <w:rPr>
          <w:rFonts w:ascii="Tahoma" w:hAnsi="Tahoma" w:cs="Tahoma"/>
          <w:spacing w:val="-3"/>
          <w:sz w:val="20"/>
        </w:rPr>
        <w:t>ул. Алексеевская, д. 10/16, офис 415 (1)</w:t>
      </w:r>
    </w:p>
    <w:p w:rsidR="00E41D61" w:rsidRPr="005E03A7" w:rsidRDefault="00E41D61" w:rsidP="00E41D61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14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5E03A7">
        <w:rPr>
          <w:rFonts w:ascii="Tahoma" w:hAnsi="Tahoma" w:cs="Tahoma"/>
          <w:spacing w:val="3"/>
          <w:sz w:val="20"/>
        </w:rPr>
        <w:t>_______________________</w:t>
      </w:r>
    </w:p>
    <w:p w:rsidR="00E41D61" w:rsidRPr="005E03A7" w:rsidRDefault="00E41D61" w:rsidP="00E41D61">
      <w:pPr>
        <w:pStyle w:val="a4"/>
        <w:ind w:left="-567"/>
        <w:jc w:val="both"/>
        <w:rPr>
          <w:rFonts w:ascii="Tahoma" w:hAnsi="Tahoma" w:cs="Tahoma"/>
          <w:sz w:val="20"/>
        </w:rPr>
      </w:pPr>
      <w:r w:rsidRPr="00480D64">
        <w:rPr>
          <w:rFonts w:ascii="Tahoma" w:hAnsi="Tahoma" w:cs="Tahoma"/>
          <w:b/>
          <w:sz w:val="20"/>
        </w:rPr>
        <w:t>14.2.</w:t>
      </w:r>
      <w:r w:rsidRPr="005E03A7">
        <w:rPr>
          <w:rFonts w:ascii="Tahoma" w:hAnsi="Tahoma" w:cs="Tahoma"/>
          <w:sz w:val="20"/>
        </w:rPr>
        <w:t xml:space="preserve">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E41D61" w:rsidRPr="009D6E73" w:rsidRDefault="00E41D61" w:rsidP="00E41D61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E41D61" w:rsidRPr="00906458" w:rsidRDefault="00E41D61" w:rsidP="00E41D61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906458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906458">
        <w:rPr>
          <w:rFonts w:ascii="Tahoma" w:hAnsi="Tahoma" w:cs="Tahoma"/>
          <w:spacing w:val="-3"/>
          <w:sz w:val="20"/>
          <w:szCs w:val="20"/>
        </w:rPr>
        <w:t xml:space="preserve">: </w:t>
      </w:r>
      <w:r w:rsidR="00414807" w:rsidRPr="00414807">
        <w:rPr>
          <w:rFonts w:ascii="Tahoma" w:hAnsi="Tahoma" w:cs="Tahoma"/>
          <w:spacing w:val="-3"/>
          <w:sz w:val="20"/>
          <w:szCs w:val="20"/>
          <w:u w:val="single"/>
          <w:lang w:val="en-US"/>
        </w:rPr>
        <w:t>Irina</w:t>
      </w:r>
      <w:r w:rsidR="00414807" w:rsidRPr="00906458">
        <w:rPr>
          <w:rFonts w:ascii="Tahoma" w:hAnsi="Tahoma" w:cs="Tahoma"/>
          <w:spacing w:val="-3"/>
          <w:sz w:val="20"/>
          <w:szCs w:val="20"/>
          <w:u w:val="single"/>
        </w:rPr>
        <w:t>.</w:t>
      </w:r>
      <w:r w:rsidR="00414807" w:rsidRPr="00414807">
        <w:rPr>
          <w:rFonts w:ascii="Tahoma" w:hAnsi="Tahoma" w:cs="Tahoma"/>
          <w:spacing w:val="-3"/>
          <w:sz w:val="20"/>
          <w:szCs w:val="20"/>
          <w:u w:val="single"/>
          <w:lang w:val="en-US"/>
        </w:rPr>
        <w:t>Fedorina</w:t>
      </w:r>
      <w:r w:rsidR="00414807" w:rsidRPr="00906458">
        <w:rPr>
          <w:rFonts w:ascii="Tahoma" w:hAnsi="Tahoma" w:cs="Tahoma"/>
          <w:spacing w:val="-3"/>
          <w:sz w:val="20"/>
          <w:szCs w:val="20"/>
          <w:u w:val="single"/>
        </w:rPr>
        <w:t>@</w:t>
      </w:r>
      <w:r w:rsidR="00414807" w:rsidRPr="00414807">
        <w:rPr>
          <w:rFonts w:ascii="Tahoma" w:hAnsi="Tahoma" w:cs="Tahoma"/>
          <w:spacing w:val="-3"/>
          <w:sz w:val="20"/>
          <w:szCs w:val="20"/>
          <w:u w:val="single"/>
          <w:lang w:val="en-US"/>
        </w:rPr>
        <w:t>esplus</w:t>
      </w:r>
      <w:r w:rsidR="00414807" w:rsidRPr="00906458">
        <w:rPr>
          <w:rFonts w:ascii="Tahoma" w:hAnsi="Tahoma" w:cs="Tahoma"/>
          <w:spacing w:val="-3"/>
          <w:sz w:val="20"/>
          <w:szCs w:val="20"/>
          <w:u w:val="single"/>
        </w:rPr>
        <w:t>.</w:t>
      </w:r>
      <w:r w:rsidR="00414807" w:rsidRPr="00414807">
        <w:rPr>
          <w:rFonts w:ascii="Tahoma" w:hAnsi="Tahoma" w:cs="Tahoma"/>
          <w:spacing w:val="-3"/>
          <w:sz w:val="20"/>
          <w:szCs w:val="20"/>
          <w:u w:val="single"/>
          <w:lang w:val="en-US"/>
        </w:rPr>
        <w:t>ru</w:t>
      </w:r>
      <w:r w:rsidR="00414807" w:rsidRPr="00906458">
        <w:rPr>
          <w:rFonts w:ascii="Tahoma" w:hAnsi="Tahoma" w:cs="Tahoma"/>
          <w:spacing w:val="-3"/>
          <w:sz w:val="20"/>
          <w:szCs w:val="20"/>
          <w:u w:val="single"/>
        </w:rPr>
        <w:t xml:space="preserve">; </w:t>
      </w:r>
      <w:hyperlink r:id="rId7" w:history="1">
        <w:r w:rsidR="00414807" w:rsidRPr="00264240">
          <w:rPr>
            <w:rStyle w:val="a9"/>
            <w:rFonts w:ascii="Tahoma" w:hAnsi="Tahoma" w:cs="Tahoma"/>
            <w:spacing w:val="-3"/>
            <w:sz w:val="20"/>
            <w:szCs w:val="20"/>
            <w:lang w:val="en-US"/>
          </w:rPr>
          <w:t>Tatyana</w:t>
        </w:r>
        <w:r w:rsidR="00414807" w:rsidRPr="00906458">
          <w:rPr>
            <w:rStyle w:val="a9"/>
            <w:rFonts w:ascii="Tahoma" w:hAnsi="Tahoma" w:cs="Tahoma"/>
            <w:spacing w:val="-3"/>
            <w:sz w:val="20"/>
            <w:szCs w:val="20"/>
          </w:rPr>
          <w:t>.</w:t>
        </w:r>
        <w:r w:rsidR="00414807" w:rsidRPr="00264240">
          <w:rPr>
            <w:rStyle w:val="a9"/>
            <w:rFonts w:ascii="Tahoma" w:hAnsi="Tahoma" w:cs="Tahoma"/>
            <w:spacing w:val="-3"/>
            <w:sz w:val="20"/>
            <w:szCs w:val="20"/>
            <w:lang w:val="en-US"/>
          </w:rPr>
          <w:t>Leshukova</w:t>
        </w:r>
        <w:r w:rsidR="00414807" w:rsidRPr="00906458">
          <w:rPr>
            <w:rStyle w:val="a9"/>
            <w:rFonts w:ascii="Tahoma" w:hAnsi="Tahoma" w:cs="Tahoma"/>
            <w:spacing w:val="-3"/>
            <w:sz w:val="20"/>
            <w:szCs w:val="20"/>
          </w:rPr>
          <w:t>@</w:t>
        </w:r>
        <w:r w:rsidR="00414807" w:rsidRPr="00264240">
          <w:rPr>
            <w:rStyle w:val="a9"/>
            <w:rFonts w:ascii="Tahoma" w:hAnsi="Tahoma" w:cs="Tahoma"/>
            <w:spacing w:val="-3"/>
            <w:sz w:val="20"/>
            <w:szCs w:val="20"/>
            <w:lang w:val="en-US"/>
          </w:rPr>
          <w:t>esplus</w:t>
        </w:r>
        <w:r w:rsidR="00414807" w:rsidRPr="00906458">
          <w:rPr>
            <w:rStyle w:val="a9"/>
            <w:rFonts w:ascii="Tahoma" w:hAnsi="Tahoma" w:cs="Tahoma"/>
            <w:spacing w:val="-3"/>
            <w:sz w:val="20"/>
            <w:szCs w:val="20"/>
          </w:rPr>
          <w:t>.</w:t>
        </w:r>
        <w:r w:rsidR="00414807" w:rsidRPr="00264240">
          <w:rPr>
            <w:rStyle w:val="a9"/>
            <w:rFonts w:ascii="Tahoma" w:hAnsi="Tahoma" w:cs="Tahoma"/>
            <w:spacing w:val="-3"/>
            <w:sz w:val="20"/>
            <w:szCs w:val="20"/>
            <w:lang w:val="en-US"/>
          </w:rPr>
          <w:t>ru</w:t>
        </w:r>
      </w:hyperlink>
      <w:r w:rsidR="00414807" w:rsidRPr="00906458">
        <w:rPr>
          <w:rFonts w:ascii="Tahoma" w:hAnsi="Tahoma" w:cs="Tahoma"/>
          <w:spacing w:val="-3"/>
          <w:sz w:val="20"/>
          <w:szCs w:val="20"/>
          <w:u w:val="single"/>
        </w:rPr>
        <w:t>;</w:t>
      </w:r>
    </w:p>
    <w:p w:rsidR="00E41D61" w:rsidRPr="00467A2B" w:rsidRDefault="00E41D61" w:rsidP="00E41D61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E41D61" w:rsidRPr="001E1488" w:rsidRDefault="00E41D61" w:rsidP="00E41D61">
      <w:pPr>
        <w:spacing w:after="0" w:line="240" w:lineRule="auto"/>
        <w:ind w:left="-567"/>
        <w:jc w:val="both"/>
        <w:rPr>
          <w:rFonts w:ascii="Tahoma" w:hAnsi="Tahoma"/>
          <w:sz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467A2B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</w:p>
    <w:p w:rsidR="00E41D61" w:rsidRPr="00480D64" w:rsidRDefault="00E41D61" w:rsidP="00E41D61">
      <w:pPr>
        <w:pStyle w:val="a4"/>
        <w:numPr>
          <w:ilvl w:val="1"/>
          <w:numId w:val="13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480D64">
        <w:rPr>
          <w:rFonts w:ascii="Tahoma" w:hAnsi="Tahoma" w:cs="Tahoma"/>
          <w:b/>
          <w:sz w:val="20"/>
          <w:szCs w:val="20"/>
        </w:rPr>
        <w:t>Представительство</w:t>
      </w:r>
    </w:p>
    <w:p w:rsidR="00E41D61" w:rsidRPr="00480D64" w:rsidRDefault="00E41D61" w:rsidP="00E41D61">
      <w:pPr>
        <w:pStyle w:val="a4"/>
        <w:numPr>
          <w:ilvl w:val="2"/>
          <w:numId w:val="13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480D64">
        <w:rPr>
          <w:rFonts w:ascii="Tahoma" w:hAnsi="Tahoma" w:cs="Tahoma"/>
          <w:sz w:val="20"/>
          <w:szCs w:val="20"/>
        </w:rPr>
        <w:t>Представитель Подрядчика: ___________ (</w:t>
      </w:r>
      <w:proofErr w:type="spellStart"/>
      <w:r w:rsidRPr="00480D64">
        <w:rPr>
          <w:rFonts w:ascii="Tahoma" w:hAnsi="Tahoma" w:cs="Tahoma"/>
          <w:sz w:val="20"/>
          <w:szCs w:val="20"/>
        </w:rPr>
        <w:t>ф.и.о.</w:t>
      </w:r>
      <w:proofErr w:type="spellEnd"/>
      <w:r w:rsidRPr="00480D64">
        <w:rPr>
          <w:rFonts w:ascii="Tahoma" w:hAnsi="Tahoma" w:cs="Tahoma"/>
          <w:sz w:val="20"/>
          <w:szCs w:val="20"/>
        </w:rPr>
        <w:t>), уполномочен Подрядчиком на совершение всех юридических и фактических действий,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 Заказчика, полномочия подтверждаются доверенностью №___ от ____г</w:t>
      </w:r>
    </w:p>
    <w:p w:rsidR="00E41D61" w:rsidRPr="001E1488" w:rsidRDefault="00E41D61" w:rsidP="00E41D61">
      <w:pPr>
        <w:pStyle w:val="a4"/>
        <w:numPr>
          <w:ilvl w:val="2"/>
          <w:numId w:val="13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Представитель Заказчика: ___________ (</w:t>
      </w:r>
      <w:proofErr w:type="spellStart"/>
      <w:r w:rsidRPr="001E1488">
        <w:rPr>
          <w:rFonts w:ascii="Tahoma" w:hAnsi="Tahoma" w:cs="Tahoma"/>
          <w:sz w:val="20"/>
          <w:szCs w:val="20"/>
        </w:rPr>
        <w:t>ф.и.о.</w:t>
      </w:r>
      <w:proofErr w:type="spellEnd"/>
      <w:r w:rsidRPr="001E1488">
        <w:rPr>
          <w:rFonts w:ascii="Tahoma" w:hAnsi="Tahoma" w:cs="Tahoma"/>
          <w:sz w:val="20"/>
          <w:szCs w:val="20"/>
        </w:rPr>
        <w:t>), полномочия подтверждаются доверенностью №____ от _____г.</w:t>
      </w:r>
    </w:p>
    <w:p w:rsidR="00E41D61" w:rsidRPr="001E1488" w:rsidRDefault="00E41D61" w:rsidP="00E41D61">
      <w:pPr>
        <w:pStyle w:val="a4"/>
        <w:numPr>
          <w:ilvl w:val="1"/>
          <w:numId w:val="13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Подрядчик</w:t>
      </w:r>
      <w:r>
        <w:rPr>
          <w:rFonts w:ascii="Tahoma" w:hAnsi="Tahoma" w:cs="Tahoma"/>
          <w:sz w:val="20"/>
          <w:szCs w:val="20"/>
        </w:rPr>
        <w:t>, в дополнение к п.15.3. Общих условий,</w:t>
      </w:r>
      <w:r w:rsidRPr="001E1488">
        <w:rPr>
          <w:rFonts w:ascii="Tahoma" w:hAnsi="Tahoma" w:cs="Tahoma"/>
          <w:sz w:val="20"/>
          <w:szCs w:val="20"/>
        </w:rPr>
        <w:t xml:space="preserve"> обязан уведомлять Заказчика в течение </w:t>
      </w:r>
      <w:r>
        <w:rPr>
          <w:rFonts w:ascii="Tahoma" w:hAnsi="Tahoma" w:cs="Tahoma"/>
          <w:sz w:val="20"/>
          <w:szCs w:val="20"/>
        </w:rPr>
        <w:t>3</w:t>
      </w:r>
      <w:r w:rsidRPr="001E1488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трех</w:t>
      </w:r>
      <w:r w:rsidRPr="001E1488">
        <w:rPr>
          <w:rFonts w:ascii="Tahoma" w:hAnsi="Tahoma" w:cs="Tahoma"/>
          <w:sz w:val="20"/>
          <w:szCs w:val="20"/>
        </w:rPr>
        <w:t>) дней с момента, когда узнал о них</w:t>
      </w:r>
      <w:r>
        <w:rPr>
          <w:rFonts w:ascii="Tahoma" w:hAnsi="Tahoma" w:cs="Tahoma"/>
          <w:sz w:val="20"/>
          <w:szCs w:val="20"/>
        </w:rPr>
        <w:t>,</w:t>
      </w:r>
      <w:r w:rsidRPr="00B61DC8">
        <w:rPr>
          <w:rFonts w:ascii="Tahoma" w:hAnsi="Tahoma" w:cs="Tahoma"/>
          <w:sz w:val="20"/>
          <w:szCs w:val="20"/>
        </w:rPr>
        <w:t xml:space="preserve"> </w:t>
      </w:r>
      <w:r w:rsidRPr="001E1488">
        <w:rPr>
          <w:rFonts w:ascii="Tahoma" w:hAnsi="Tahoma" w:cs="Tahoma"/>
          <w:sz w:val="20"/>
          <w:szCs w:val="20"/>
        </w:rPr>
        <w:t>о следующих событиях: а) принятии уполномоченными органами решений или заявлении требований о реорганизации или ликвидации Подрядчика; б) подаче в отношении Подрядчика заявлений о признании его несостоятельным (банкротом); в) предъявлении к Подрядчику исковых заявлений о взыскании денежных средств в размере более 25% (двадцати пяти процентов) Цены Договора либо более 10% (десяти процентов) балансовой стоимости активов Подрядчика; г) изъятие или наложени</w:t>
      </w:r>
      <w:r>
        <w:rPr>
          <w:rFonts w:ascii="Tahoma" w:hAnsi="Tahoma" w:cs="Tahoma"/>
          <w:sz w:val="20"/>
          <w:szCs w:val="20"/>
        </w:rPr>
        <w:t>е</w:t>
      </w:r>
      <w:r w:rsidRPr="001E1488">
        <w:rPr>
          <w:rFonts w:ascii="Tahoma" w:hAnsi="Tahoma" w:cs="Tahoma"/>
          <w:sz w:val="20"/>
          <w:szCs w:val="20"/>
        </w:rPr>
        <w:t xml:space="preserve"> ареста на имущество Подрядчика стоимостью более 10% (десяти процентов) балансовой стоимости активов Подрядчика либо имущество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обеспечивающее производственный цикл изготовления Продукции; 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е) иные события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препятствующие исполнению обязательств по Договору.  В случае не уведомления Заказчика о событиях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указанных в настоящем пункте, Подрядчик несет ответственность </w:t>
      </w:r>
      <w:r>
        <w:rPr>
          <w:rFonts w:ascii="Tahoma" w:hAnsi="Tahoma" w:cs="Tahoma"/>
          <w:sz w:val="20"/>
          <w:szCs w:val="20"/>
        </w:rPr>
        <w:t>в соответствии с п.15.3.2. Общих условий.</w:t>
      </w:r>
    </w:p>
    <w:p w:rsidR="00E41D61" w:rsidRPr="001E1488" w:rsidRDefault="00E41D61" w:rsidP="00E41D61">
      <w:pPr>
        <w:pStyle w:val="a4"/>
        <w:numPr>
          <w:ilvl w:val="0"/>
          <w:numId w:val="13"/>
        </w:numPr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Прочие условия</w:t>
      </w:r>
    </w:p>
    <w:p w:rsidR="00E41D61" w:rsidRPr="00414807" w:rsidRDefault="00E41D61" w:rsidP="00E41D61">
      <w:pPr>
        <w:pStyle w:val="a4"/>
        <w:numPr>
          <w:ilvl w:val="1"/>
          <w:numId w:val="15"/>
        </w:numPr>
        <w:autoSpaceDE w:val="0"/>
        <w:autoSpaceDN w:val="0"/>
        <w:adjustRightInd w:val="0"/>
        <w:ind w:right="34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414807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41D61" w:rsidRPr="001E1488" w:rsidRDefault="00E41D61" w:rsidP="00E41D61">
      <w:pPr>
        <w:pStyle w:val="a4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</w:rPr>
        <w:t>При отсутствии письменного согласия Заказчика Подрядчик не вправе:</w:t>
      </w:r>
    </w:p>
    <w:p w:rsidR="00E41D61" w:rsidRPr="001E1488" w:rsidRDefault="00414807" w:rsidP="00E41D61">
      <w:pPr>
        <w:pStyle w:val="a4"/>
        <w:tabs>
          <w:tab w:val="left" w:pos="284"/>
        </w:tabs>
        <w:autoSpaceDE w:val="0"/>
        <w:autoSpaceDN w:val="0"/>
        <w:adjustRightInd w:val="0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a) переводить</w:t>
      </w:r>
      <w:r w:rsidR="00E41D61" w:rsidRPr="001E1488">
        <w:rPr>
          <w:rFonts w:ascii="Tahoma" w:eastAsia="Times New Roman" w:hAnsi="Tahoma" w:cs="Tahoma"/>
          <w:sz w:val="20"/>
          <w:szCs w:val="20"/>
        </w:rPr>
        <w:t xml:space="preserve"> свои обязательства (в том числе долги) на третье лицо;</w:t>
      </w:r>
    </w:p>
    <w:p w:rsidR="00E41D61" w:rsidRPr="001E1488" w:rsidRDefault="00414807" w:rsidP="00E41D61">
      <w:pPr>
        <w:pStyle w:val="a4"/>
        <w:tabs>
          <w:tab w:val="left" w:pos="284"/>
        </w:tabs>
        <w:autoSpaceDE w:val="0"/>
        <w:autoSpaceDN w:val="0"/>
        <w:adjustRightInd w:val="0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b) </w:t>
      </w:r>
      <w:r w:rsidR="00E41D61" w:rsidRPr="001E1488">
        <w:rPr>
          <w:rFonts w:ascii="Tahoma" w:eastAsia="Times New Roman" w:hAnsi="Tahoma" w:cs="Tahoma"/>
          <w:sz w:val="20"/>
          <w:szCs w:val="2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41D61" w:rsidRPr="001E1488" w:rsidRDefault="00E41D61" w:rsidP="00E41D61">
      <w:pPr>
        <w:pStyle w:val="a4"/>
        <w:tabs>
          <w:tab w:val="left" w:pos="284"/>
        </w:tabs>
        <w:autoSpaceDE w:val="0"/>
        <w:autoSpaceDN w:val="0"/>
        <w:adjustRightInd w:val="0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c)передавать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E41D61" w:rsidRPr="00085569" w:rsidRDefault="00E41D61" w:rsidP="00E41D61">
      <w:pPr>
        <w:pStyle w:val="a4"/>
        <w:tabs>
          <w:tab w:val="left" w:pos="284"/>
        </w:tabs>
        <w:autoSpaceDE w:val="0"/>
        <w:autoSpaceDN w:val="0"/>
        <w:adjustRightInd w:val="0"/>
        <w:ind w:left="-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d)также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E41D61" w:rsidRPr="001E1488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E41D61" w:rsidRPr="001E1488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:rsidR="00E41D61" w:rsidRPr="001E1488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E41D61" w:rsidRPr="001E1488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E41D61" w:rsidRPr="001E1488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-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</w:t>
      </w:r>
      <w:r w:rsidRPr="001E1488">
        <w:rPr>
          <w:rFonts w:ascii="Tahoma" w:hAnsi="Tahoma" w:cs="Tahoma"/>
          <w:sz w:val="20"/>
        </w:rPr>
        <w:lastRenderedPageBreak/>
        <w:t>иной срок не указан в уведомлении.</w:t>
      </w:r>
    </w:p>
    <w:p w:rsidR="00E41D61" w:rsidRPr="001E1488" w:rsidRDefault="00E41D61" w:rsidP="00E41D61">
      <w:pPr>
        <w:pStyle w:val="ConsPlusNormal"/>
        <w:numPr>
          <w:ilvl w:val="1"/>
          <w:numId w:val="15"/>
        </w:numPr>
        <w:ind w:left="-567" w:right="34" w:firstLine="0"/>
        <w:jc w:val="both"/>
        <w:rPr>
          <w:i w:val="0"/>
        </w:rPr>
      </w:pPr>
      <w:r w:rsidRPr="001E1488">
        <w:rPr>
          <w:i w:val="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41D61" w:rsidRPr="001E1488" w:rsidRDefault="00E41D61" w:rsidP="00E41D61">
      <w:pPr>
        <w:pStyle w:val="ConsPlusNormal"/>
        <w:numPr>
          <w:ilvl w:val="1"/>
          <w:numId w:val="15"/>
        </w:numPr>
        <w:ind w:left="-567" w:right="34" w:firstLine="0"/>
        <w:jc w:val="both"/>
        <w:rPr>
          <w:i w:val="0"/>
        </w:rPr>
      </w:pPr>
      <w:r w:rsidRPr="001E1488">
        <w:rPr>
          <w:i w:val="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41D61" w:rsidRPr="001E1488" w:rsidRDefault="00E41D61" w:rsidP="00E41D61">
      <w:pPr>
        <w:pStyle w:val="a4"/>
        <w:numPr>
          <w:ilvl w:val="1"/>
          <w:numId w:val="15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1E1488">
        <w:rPr>
          <w:rFonts w:ascii="Tahoma" w:hAnsi="Tahoma" w:cs="Tahoma"/>
          <w:sz w:val="20"/>
        </w:rPr>
        <w:t>датой указанной в преамбуле</w:t>
      </w:r>
      <w:r w:rsidRPr="001E1488">
        <w:rPr>
          <w:rFonts w:ascii="Tahoma" w:hAnsi="Tahoma"/>
          <w:sz w:val="20"/>
        </w:rPr>
        <w:t xml:space="preserve"> Договора</w:t>
      </w:r>
      <w:r w:rsidRPr="001E1488">
        <w:rPr>
          <w:rFonts w:ascii="Tahoma" w:hAnsi="Tahoma" w:cs="Tahoma"/>
          <w:sz w:val="20"/>
        </w:rPr>
        <w:t>.</w:t>
      </w:r>
    </w:p>
    <w:p w:rsidR="00E41D61" w:rsidRDefault="00E41D61" w:rsidP="00E41D61">
      <w:pPr>
        <w:pStyle w:val="ConsPlusNormal"/>
        <w:numPr>
          <w:ilvl w:val="1"/>
          <w:numId w:val="15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подряда на выполнение строительно-монтажных работ</w:t>
      </w:r>
      <w:r w:rsidRPr="00B720CE">
        <w:rPr>
          <w:i w:val="0"/>
        </w:rPr>
        <w:t xml:space="preserve">, утвержденные </w:t>
      </w:r>
      <w:r w:rsidRPr="001D5E6C">
        <w:rPr>
          <w:i w:val="0"/>
        </w:rPr>
        <w:t>приказом ПАО «Т Плюс» №33 от 30.01.2018 г.</w:t>
      </w:r>
      <w:r w:rsidRPr="00B720CE">
        <w:rPr>
          <w:i w:val="0"/>
        </w:rPr>
        <w:t xml:space="preserve">, размещенные на сайте </w:t>
      </w:r>
      <w:hyperlink r:id="rId8" w:history="1">
        <w:r w:rsidRPr="00B720CE">
          <w:rPr>
            <w:rStyle w:val="a9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720CE">
        <w:rPr>
          <w:i w:val="0"/>
          <w:color w:val="000000" w:themeColor="text1"/>
        </w:rPr>
        <w:t>.</w:t>
      </w:r>
    </w:p>
    <w:p w:rsidR="00E41D61" w:rsidRDefault="00E41D61" w:rsidP="00E41D61">
      <w:pPr>
        <w:pStyle w:val="a4"/>
        <w:widowControl w:val="0"/>
        <w:numPr>
          <w:ilvl w:val="1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:rsidR="00E41D61" w:rsidRPr="00555020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555020">
        <w:rPr>
          <w:rFonts w:ascii="Tahoma" w:eastAsia="Times New Roman" w:hAnsi="Tahoma" w:cs="Tahoma"/>
          <w:sz w:val="20"/>
        </w:rPr>
        <w:t>pdf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(</w:t>
      </w:r>
      <w:proofErr w:type="spellStart"/>
      <w:r w:rsidRPr="00555020">
        <w:rPr>
          <w:rFonts w:ascii="Tahoma" w:eastAsia="Times New Roman" w:hAnsi="Tahoma" w:cs="Tahoma"/>
          <w:sz w:val="20"/>
        </w:rPr>
        <w:t>Portable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</w:t>
      </w:r>
      <w:proofErr w:type="spellStart"/>
      <w:r w:rsidRPr="00555020">
        <w:rPr>
          <w:rFonts w:ascii="Tahoma" w:eastAsia="Times New Roman" w:hAnsi="Tahoma" w:cs="Tahoma"/>
          <w:sz w:val="20"/>
        </w:rPr>
        <w:t>Document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</w:t>
      </w:r>
      <w:proofErr w:type="spellStart"/>
      <w:r w:rsidRPr="00555020">
        <w:rPr>
          <w:rFonts w:ascii="Tahoma" w:eastAsia="Times New Roman" w:hAnsi="Tahoma" w:cs="Tahoma"/>
          <w:sz w:val="20"/>
        </w:rPr>
        <w:t>Format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), </w:t>
      </w:r>
      <w:proofErr w:type="spellStart"/>
      <w:r w:rsidRPr="00555020">
        <w:rPr>
          <w:rFonts w:ascii="Tahoma" w:eastAsia="Times New Roman" w:hAnsi="Tahoma" w:cs="Tahoma"/>
          <w:sz w:val="20"/>
        </w:rPr>
        <w:t>doc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(MS </w:t>
      </w:r>
      <w:proofErr w:type="spellStart"/>
      <w:r w:rsidRPr="00555020">
        <w:rPr>
          <w:rFonts w:ascii="Tahoma" w:eastAsia="Times New Roman" w:hAnsi="Tahoma" w:cs="Tahoma"/>
          <w:sz w:val="20"/>
        </w:rPr>
        <w:t>Word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), </w:t>
      </w:r>
      <w:proofErr w:type="spellStart"/>
      <w:r w:rsidRPr="00555020">
        <w:rPr>
          <w:rFonts w:ascii="Tahoma" w:eastAsia="Times New Roman" w:hAnsi="Tahoma" w:cs="Tahoma"/>
          <w:sz w:val="20"/>
        </w:rPr>
        <w:t>xls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(MS </w:t>
      </w:r>
      <w:proofErr w:type="spellStart"/>
      <w:r w:rsidRPr="00555020">
        <w:rPr>
          <w:rFonts w:ascii="Tahoma" w:eastAsia="Times New Roman" w:hAnsi="Tahoma" w:cs="Tahoma"/>
          <w:sz w:val="20"/>
        </w:rPr>
        <w:t>Excel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E41D61" w:rsidRPr="00555020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E41D61" w:rsidRPr="00555020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E41D61" w:rsidRPr="00BB2D7B" w:rsidRDefault="00E41D61" w:rsidP="00E41D6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="Договор"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Номер договора&gt;;   </w:t>
      </w:r>
    </w:p>
    <w:p w:rsidR="00E41D61" w:rsidRPr="00BB2D7B" w:rsidRDefault="00E41D61" w:rsidP="00E41D6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="Договор"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Номер договора&gt; или в секции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СвПродПер.СвПер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– строку с тэгом 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ОснПер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НаимОсн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="Договор"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НомОсн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=&lt;Номер договора&gt;; в секции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ГрузОт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– значениями атрибута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УчастникТип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если грузоотправитель не совпадает с продавцом</w:t>
      </w:r>
    </w:p>
    <w:p w:rsidR="00E41D61" w:rsidRPr="00BB2D7B" w:rsidRDefault="00E41D61" w:rsidP="00E41D6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E41D61" w:rsidRDefault="00E41D61" w:rsidP="00E41D6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ПредДок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Номер ПУД&gt; </w:t>
      </w:r>
    </w:p>
    <w:p w:rsidR="00E41D61" w:rsidRPr="00BB2D7B" w:rsidRDefault="00E41D61" w:rsidP="00E41D6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ПредДокДата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Дата ПУД&gt;</w:t>
      </w:r>
    </w:p>
    <w:p w:rsidR="00E41D61" w:rsidRDefault="00E41D61" w:rsidP="00E41D6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:rsidR="00E41D61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E41D61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</w:t>
      </w:r>
      <w:r w:rsidRPr="00555020">
        <w:rPr>
          <w:rFonts w:ascii="Tahoma" w:eastAsia="Times New Roman" w:hAnsi="Tahoma" w:cs="Tahoma"/>
          <w:sz w:val="20"/>
        </w:rPr>
        <w:lastRenderedPageBreak/>
        <w:t>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E41D61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E41D61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:rsidR="00E41D61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 xml:space="preserve">Заказчик, за исключением </w:t>
      </w:r>
      <w:r w:rsidR="00637871" w:rsidRPr="00555020">
        <w:rPr>
          <w:rFonts w:ascii="Tahoma" w:eastAsia="Times New Roman" w:hAnsi="Tahoma" w:cs="Tahoma"/>
          <w:sz w:val="20"/>
        </w:rPr>
        <w:t>случаев,</w:t>
      </w:r>
      <w:r w:rsidRPr="00555020">
        <w:rPr>
          <w:rFonts w:ascii="Tahoma" w:eastAsia="Times New Roman" w:hAnsi="Tahoma" w:cs="Tahoma"/>
          <w:sz w:val="20"/>
        </w:rPr>
        <w:t xml:space="preserve"> предусмотренных п</w:t>
      </w:r>
      <w:r w:rsidR="00414807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15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r w:rsidR="00414807" w:rsidRPr="00555020">
        <w:rPr>
          <w:rFonts w:ascii="Tahoma" w:eastAsia="Times New Roman" w:hAnsi="Tahoma" w:cs="Tahoma"/>
          <w:sz w:val="20"/>
        </w:rPr>
        <w:t>6. -</w:t>
      </w:r>
      <w:r w:rsidR="00414807">
        <w:rPr>
          <w:rFonts w:ascii="Tahoma" w:eastAsia="Times New Roman" w:hAnsi="Tahoma" w:cs="Tahoma"/>
          <w:sz w:val="20"/>
        </w:rPr>
        <w:t xml:space="preserve"> </w:t>
      </w:r>
      <w:r>
        <w:rPr>
          <w:rFonts w:ascii="Tahoma" w:eastAsia="Times New Roman" w:hAnsi="Tahoma" w:cs="Tahoma"/>
          <w:sz w:val="20"/>
        </w:rPr>
        <w:t>15.6.</w:t>
      </w:r>
      <w:r w:rsidRPr="00555020">
        <w:rPr>
          <w:rFonts w:ascii="Tahoma" w:eastAsia="Times New Roman" w:hAnsi="Tahoma" w:cs="Tahoma"/>
          <w:sz w:val="20"/>
        </w:rPr>
        <w:t xml:space="preserve">7. вправе не принимать к рассмотрению направленные </w:t>
      </w:r>
      <w:r w:rsidR="00414807" w:rsidRPr="00555020">
        <w:rPr>
          <w:rFonts w:ascii="Tahoma" w:eastAsia="Times New Roman" w:hAnsi="Tahoma" w:cs="Tahoma"/>
          <w:sz w:val="20"/>
        </w:rPr>
        <w:t>Подрядчиком на</w:t>
      </w:r>
      <w:r w:rsidRPr="00555020">
        <w:rPr>
          <w:rFonts w:ascii="Tahoma" w:eastAsia="Times New Roman" w:hAnsi="Tahoma" w:cs="Tahoma"/>
          <w:sz w:val="20"/>
        </w:rPr>
        <w:t xml:space="preserve"> бумажном носителе документы, а также </w:t>
      </w:r>
      <w:r w:rsidR="00637871" w:rsidRPr="00555020">
        <w:rPr>
          <w:rFonts w:ascii="Tahoma" w:eastAsia="Times New Roman" w:hAnsi="Tahoma" w:cs="Tahoma"/>
          <w:sz w:val="20"/>
        </w:rPr>
        <w:t>документы,</w:t>
      </w:r>
      <w:r w:rsidRPr="00555020">
        <w:rPr>
          <w:rFonts w:ascii="Tahoma" w:eastAsia="Times New Roman" w:hAnsi="Tahoma" w:cs="Tahoma"/>
          <w:sz w:val="20"/>
        </w:rPr>
        <w:t xml:space="preserve"> составленные с нарушением требований п.</w:t>
      </w:r>
      <w:r>
        <w:rPr>
          <w:rFonts w:ascii="Tahoma" w:eastAsia="Times New Roman" w:hAnsi="Tahoma" w:cs="Tahoma"/>
          <w:sz w:val="20"/>
        </w:rPr>
        <w:t>15.6</w:t>
      </w:r>
      <w:r w:rsidRPr="00555020">
        <w:rPr>
          <w:rFonts w:ascii="Tahoma" w:eastAsia="Times New Roman" w:hAnsi="Tahoma" w:cs="Tahoma"/>
          <w:sz w:val="20"/>
        </w:rPr>
        <w:t>.1.</w:t>
      </w:r>
      <w:r w:rsidR="00414807"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-</w:t>
      </w:r>
      <w:r w:rsidR="00414807">
        <w:rPr>
          <w:rFonts w:ascii="Tahoma" w:eastAsia="Times New Roman" w:hAnsi="Tahoma" w:cs="Tahoma"/>
          <w:sz w:val="20"/>
        </w:rPr>
        <w:t xml:space="preserve"> </w:t>
      </w:r>
      <w:r>
        <w:rPr>
          <w:rFonts w:ascii="Tahoma" w:eastAsia="Times New Roman" w:hAnsi="Tahoma" w:cs="Tahoma"/>
          <w:sz w:val="20"/>
        </w:rPr>
        <w:t>15.6</w:t>
      </w:r>
      <w:r w:rsidRPr="00555020">
        <w:rPr>
          <w:rFonts w:ascii="Tahoma" w:eastAsia="Times New Roman" w:hAnsi="Tahoma" w:cs="Tahoma"/>
          <w:sz w:val="20"/>
        </w:rPr>
        <w:t>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E41D61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:rsidR="00E41D61" w:rsidRPr="00555020" w:rsidRDefault="00E41D61" w:rsidP="00E41D61">
      <w:pPr>
        <w:pStyle w:val="a4"/>
        <w:widowControl w:val="0"/>
        <w:numPr>
          <w:ilvl w:val="2"/>
          <w:numId w:val="15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К документам, указанным в п.</w:t>
      </w:r>
      <w:r>
        <w:rPr>
          <w:rFonts w:ascii="Tahoma" w:eastAsia="Times New Roman" w:hAnsi="Tahoma" w:cs="Tahoma"/>
          <w:sz w:val="20"/>
        </w:rPr>
        <w:t>15.6</w:t>
      </w:r>
      <w:r w:rsidRPr="00555020">
        <w:rPr>
          <w:rFonts w:ascii="Tahoma" w:eastAsia="Times New Roman" w:hAnsi="Tahoma" w:cs="Tahoma"/>
          <w:sz w:val="20"/>
        </w:rPr>
        <w:t xml:space="preserve">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E41D61" w:rsidRPr="001E1488" w:rsidRDefault="00E41D61" w:rsidP="00E41D61">
      <w:pPr>
        <w:pStyle w:val="a4"/>
        <w:numPr>
          <w:ilvl w:val="0"/>
          <w:numId w:val="15"/>
        </w:numPr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Перечень Приложений к Договору:</w:t>
      </w:r>
    </w:p>
    <w:p w:rsidR="00E41D61" w:rsidRPr="0097199E" w:rsidRDefault="00E41D61" w:rsidP="00E41D61">
      <w:pPr>
        <w:pStyle w:val="a"/>
        <w:numPr>
          <w:ilvl w:val="3"/>
          <w:numId w:val="12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Техническое задание</w:t>
      </w:r>
      <w:r w:rsidR="00414807">
        <w:rPr>
          <w:rFonts w:ascii="Tahoma" w:hAnsi="Tahoma" w:cs="Tahoma"/>
          <w:sz w:val="20"/>
          <w:szCs w:val="20"/>
        </w:rPr>
        <w:t>;</w:t>
      </w:r>
    </w:p>
    <w:p w:rsidR="00E41D61" w:rsidRDefault="00414807" w:rsidP="00E41D61">
      <w:pPr>
        <w:pStyle w:val="a"/>
        <w:numPr>
          <w:ilvl w:val="3"/>
          <w:numId w:val="12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Договорной цены;</w:t>
      </w:r>
    </w:p>
    <w:p w:rsidR="0076431E" w:rsidRPr="001E1488" w:rsidRDefault="0076431E" w:rsidP="00E41D61">
      <w:pPr>
        <w:pStyle w:val="a"/>
        <w:numPr>
          <w:ilvl w:val="3"/>
          <w:numId w:val="12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Форма акта выполненных работ;</w:t>
      </w:r>
    </w:p>
    <w:p w:rsidR="00E41D61" w:rsidRDefault="0076431E" w:rsidP="00E41D61">
      <w:pPr>
        <w:pStyle w:val="a"/>
        <w:numPr>
          <w:ilvl w:val="3"/>
          <w:numId w:val="12"/>
        </w:numPr>
        <w:tabs>
          <w:tab w:val="num" w:pos="-250"/>
          <w:tab w:val="num" w:pos="-142"/>
        </w:tabs>
        <w:ind w:left="-567" w:right="34" w:firstLine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Форма а</w:t>
      </w:r>
      <w:r w:rsidR="00E41D61">
        <w:rPr>
          <w:rFonts w:ascii="Tahoma" w:hAnsi="Tahoma"/>
          <w:sz w:val="20"/>
        </w:rPr>
        <w:t>кт</w:t>
      </w:r>
      <w:r>
        <w:rPr>
          <w:rFonts w:ascii="Tahoma" w:hAnsi="Tahoma"/>
          <w:sz w:val="20"/>
        </w:rPr>
        <w:t>а</w:t>
      </w:r>
      <w:r w:rsidR="00414807">
        <w:rPr>
          <w:rFonts w:ascii="Tahoma" w:hAnsi="Tahoma"/>
          <w:sz w:val="20"/>
        </w:rPr>
        <w:t xml:space="preserve"> приема и установки оборудования;</w:t>
      </w:r>
    </w:p>
    <w:p w:rsidR="00E41D61" w:rsidRDefault="00E41D61" w:rsidP="00E41D61">
      <w:pPr>
        <w:pStyle w:val="a"/>
        <w:numPr>
          <w:ilvl w:val="3"/>
          <w:numId w:val="12"/>
        </w:numPr>
        <w:tabs>
          <w:tab w:val="num" w:pos="-250"/>
          <w:tab w:val="left" w:pos="156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Форма Информации о цепочке собственников (бенефициаров)</w:t>
      </w:r>
      <w:r w:rsidR="0076431E">
        <w:rPr>
          <w:rFonts w:ascii="Tahoma" w:hAnsi="Tahoma" w:cs="Tahoma"/>
          <w:sz w:val="20"/>
          <w:szCs w:val="20"/>
        </w:rPr>
        <w:t>.</w:t>
      </w:r>
    </w:p>
    <w:p w:rsidR="00637871" w:rsidRPr="001E1488" w:rsidRDefault="00637871" w:rsidP="00637871">
      <w:pPr>
        <w:pStyle w:val="a"/>
        <w:numPr>
          <w:ilvl w:val="0"/>
          <w:numId w:val="0"/>
        </w:numPr>
        <w:tabs>
          <w:tab w:val="left" w:pos="1560"/>
          <w:tab w:val="num" w:pos="1620"/>
        </w:tabs>
        <w:ind w:left="-567" w:right="34"/>
        <w:jc w:val="both"/>
        <w:rPr>
          <w:rFonts w:ascii="Tahoma" w:hAnsi="Tahoma" w:cs="Tahoma"/>
          <w:sz w:val="20"/>
          <w:szCs w:val="20"/>
        </w:rPr>
      </w:pPr>
    </w:p>
    <w:p w:rsidR="00E41D61" w:rsidRPr="001E1488" w:rsidRDefault="00E41D61" w:rsidP="00E41D61">
      <w:pPr>
        <w:pStyle w:val="a4"/>
        <w:numPr>
          <w:ilvl w:val="0"/>
          <w:numId w:val="15"/>
        </w:numPr>
        <w:tabs>
          <w:tab w:val="left" w:pos="1395"/>
        </w:tabs>
      </w:pPr>
      <w:r w:rsidRPr="001E1488">
        <w:rPr>
          <w:rFonts w:ascii="Tahoma" w:hAnsi="Tahoma" w:cs="Tahoma"/>
          <w:b/>
          <w:sz w:val="20"/>
          <w:szCs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X="-459" w:tblpY="107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E41D61" w:rsidRPr="001E1488" w:rsidTr="00313D79">
        <w:tc>
          <w:tcPr>
            <w:tcW w:w="5070" w:type="dxa"/>
          </w:tcPr>
          <w:p w:rsidR="00E41D61" w:rsidRPr="001E1488" w:rsidRDefault="00E41D61" w:rsidP="00313D7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88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4961" w:type="dxa"/>
          </w:tcPr>
          <w:p w:rsidR="00E41D61" w:rsidRPr="001E1488" w:rsidRDefault="00E41D61" w:rsidP="00313D7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88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</w:tc>
      </w:tr>
      <w:tr w:rsidR="00E41D61" w:rsidRPr="001E1488" w:rsidTr="00313D79">
        <w:tc>
          <w:tcPr>
            <w:tcW w:w="5070" w:type="dxa"/>
          </w:tcPr>
          <w:p w:rsidR="00E41D61" w:rsidRPr="001E1488" w:rsidRDefault="00E41D61" w:rsidP="00313D79">
            <w:pPr>
              <w:widowControl w:val="0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b/>
                <w:spacing w:val="-3"/>
                <w:sz w:val="20"/>
                <w:szCs w:val="20"/>
              </w:rPr>
              <w:t>__________ «_____________________»</w:t>
            </w:r>
          </w:p>
          <w:p w:rsidR="00E41D61" w:rsidRPr="001E1488" w:rsidRDefault="00E41D61" w:rsidP="00313D7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E41D61" w:rsidRPr="001E1488" w:rsidRDefault="00E41D61" w:rsidP="00313D79">
            <w:pPr>
              <w:widowControl w:val="0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b/>
                <w:spacing w:val="-3"/>
                <w:sz w:val="20"/>
                <w:szCs w:val="20"/>
              </w:rPr>
              <w:t>АО «</w:t>
            </w:r>
            <w:r w:rsidR="00637871">
              <w:rPr>
                <w:rFonts w:ascii="Tahoma" w:hAnsi="Tahoma" w:cs="Tahoma"/>
                <w:b/>
                <w:spacing w:val="-3"/>
                <w:sz w:val="20"/>
                <w:szCs w:val="20"/>
              </w:rPr>
              <w:t>Энергосбы</w:t>
            </w:r>
            <w:r w:rsidRPr="001E1488">
              <w:rPr>
                <w:rFonts w:ascii="Tahoma" w:hAnsi="Tahoma" w:cs="Tahoma"/>
                <w:b/>
                <w:spacing w:val="-3"/>
                <w:sz w:val="20"/>
                <w:szCs w:val="20"/>
              </w:rPr>
              <w:t>Т Плюс»</w:t>
            </w:r>
          </w:p>
          <w:p w:rsidR="00E41D61" w:rsidRPr="001E1488" w:rsidRDefault="00E41D61" w:rsidP="00313D7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7871" w:rsidRPr="001E1488" w:rsidTr="00313D79">
        <w:tc>
          <w:tcPr>
            <w:tcW w:w="5070" w:type="dxa"/>
          </w:tcPr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 xml:space="preserve">Юридический адрес: </w:t>
            </w:r>
            <w:r w:rsidRPr="001E1488">
              <w:rPr>
                <w:rFonts w:ascii="Tahoma" w:hAnsi="Tahoma" w:cs="Tahoma"/>
                <w:spacing w:val="3"/>
                <w:sz w:val="20"/>
                <w:szCs w:val="20"/>
              </w:rPr>
              <w:t>____________________</w:t>
            </w:r>
          </w:p>
        </w:tc>
        <w:tc>
          <w:tcPr>
            <w:tcW w:w="4961" w:type="dxa"/>
          </w:tcPr>
          <w:p w:rsidR="00637871" w:rsidRPr="00637871" w:rsidRDefault="00637871" w:rsidP="00637871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Юридический адрес: </w:t>
            </w: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143421, Московская область, 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>г.о. Красногорск, тер. автодорога Балтия, км 26-й, д. 5, стр. 3, офис 513</w:t>
            </w:r>
          </w:p>
        </w:tc>
      </w:tr>
      <w:tr w:rsidR="00637871" w:rsidRPr="001E1488" w:rsidTr="00313D79">
        <w:tc>
          <w:tcPr>
            <w:tcW w:w="5070" w:type="dxa"/>
          </w:tcPr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 xml:space="preserve">ИНН </w:t>
            </w:r>
            <w:r w:rsidRPr="001E1488">
              <w:rPr>
                <w:rFonts w:ascii="Tahoma" w:hAnsi="Tahoma" w:cs="Tahoma"/>
                <w:spacing w:val="3"/>
                <w:sz w:val="20"/>
                <w:szCs w:val="20"/>
              </w:rPr>
              <w:t>____________, КПП_______________</w:t>
            </w:r>
          </w:p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ОГРН__________________________________</w:t>
            </w:r>
          </w:p>
        </w:tc>
        <w:tc>
          <w:tcPr>
            <w:tcW w:w="4961" w:type="dxa"/>
          </w:tcPr>
          <w:p w:rsidR="00637871" w:rsidRPr="00637871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  <w:p w:rsidR="00637871" w:rsidRPr="00637871" w:rsidRDefault="00637871" w:rsidP="00637871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ИНН </w:t>
            </w: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>5612042824, КПП 997650001</w:t>
            </w:r>
          </w:p>
          <w:p w:rsidR="00637871" w:rsidRPr="00637871" w:rsidRDefault="00637871" w:rsidP="006378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ОГРН 1055612021981</w:t>
            </w:r>
          </w:p>
        </w:tc>
      </w:tr>
      <w:tr w:rsidR="00637871" w:rsidRPr="001E1488" w:rsidTr="00313D79">
        <w:tc>
          <w:tcPr>
            <w:tcW w:w="5070" w:type="dxa"/>
          </w:tcPr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Р/с №____________________ в ___________</w:t>
            </w:r>
          </w:p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К/с___________________, БИК ____________</w:t>
            </w:r>
          </w:p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637871" w:rsidRPr="001E1488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7871" w:rsidRPr="00637871" w:rsidRDefault="00637871" w:rsidP="006378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  <w:p w:rsidR="00637871" w:rsidRPr="00637871" w:rsidRDefault="00637871" w:rsidP="0063787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Р/с №40702810842000009075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в Волго-Вятском банке ПАО Сбербанк 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г. Нижний Новгород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К/с 30101810900000000603, БИК 042202603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Грузополучатель: 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Нижегородский филиал АО «ЭнергосбыТ Плюс», 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Местонахождение: 603950, г. Нижний Новгород, </w:t>
            </w:r>
          </w:p>
          <w:p w:rsidR="00637871" w:rsidRPr="00637871" w:rsidRDefault="00637871" w:rsidP="0063787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ул. Алексеевская, д. 10/16, офис 415 (1) </w:t>
            </w:r>
          </w:p>
          <w:p w:rsidR="00637871" w:rsidRDefault="00637871" w:rsidP="006378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</w:rPr>
            </w:pP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КПП </w:t>
            </w:r>
            <w:r w:rsidRPr="00637871">
              <w:rPr>
                <w:rFonts w:ascii="Tahoma" w:eastAsia="Times New Roman" w:hAnsi="Tahoma" w:cs="Tahoma"/>
                <w:b/>
                <w:spacing w:val="3"/>
                <w:sz w:val="20"/>
                <w:szCs w:val="20"/>
              </w:rPr>
              <w:t>526043001</w:t>
            </w:r>
            <w:r w:rsidRPr="00637871">
              <w:rPr>
                <w:rFonts w:ascii="Tahoma" w:eastAsia="Times New Roman" w:hAnsi="Tahoma" w:cs="Tahoma"/>
                <w:spacing w:val="3"/>
                <w:sz w:val="20"/>
                <w:szCs w:val="20"/>
              </w:rPr>
              <w:t xml:space="preserve"> (для счетов-фактур)</w:t>
            </w:r>
          </w:p>
          <w:p w:rsidR="00637871" w:rsidRPr="00637871" w:rsidRDefault="00637871" w:rsidP="006378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</w:tc>
      </w:tr>
      <w:tr w:rsidR="00E41D61" w:rsidRPr="00BE3A60" w:rsidTr="00313D79">
        <w:trPr>
          <w:trHeight w:val="840"/>
        </w:trPr>
        <w:tc>
          <w:tcPr>
            <w:tcW w:w="5070" w:type="dxa"/>
          </w:tcPr>
          <w:p w:rsidR="00E41D61" w:rsidRPr="001E1488" w:rsidRDefault="00E41D61" w:rsidP="00313D79">
            <w:pPr>
              <w:widowControl w:val="0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val="en-US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  <w:lang w:val="en-US"/>
              </w:rPr>
              <w:t xml:space="preserve">______________________/_________________/ </w:t>
            </w:r>
          </w:p>
          <w:p w:rsidR="00E41D61" w:rsidRPr="001E1488" w:rsidRDefault="00E41D61" w:rsidP="00313D7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val="en-US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м</w:t>
            </w:r>
            <w:r w:rsidRPr="001E1488">
              <w:rPr>
                <w:rFonts w:ascii="Tahoma" w:hAnsi="Tahoma" w:cs="Tahoma"/>
                <w:spacing w:val="-3"/>
                <w:sz w:val="20"/>
                <w:szCs w:val="20"/>
                <w:lang w:val="en-US"/>
              </w:rPr>
              <w:t>.</w:t>
            </w: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п</w:t>
            </w:r>
            <w:r w:rsidRPr="001E1488">
              <w:rPr>
                <w:rFonts w:ascii="Tahoma" w:hAnsi="Tahoma" w:cs="Tahoma"/>
                <w:spacing w:val="-3"/>
                <w:sz w:val="20"/>
                <w:szCs w:val="20"/>
                <w:lang w:val="en-US"/>
              </w:rPr>
              <w:t>.</w:t>
            </w:r>
          </w:p>
          <w:p w:rsidR="00E41D61" w:rsidRPr="001E1488" w:rsidRDefault="00E41D61" w:rsidP="00313D7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E41D61" w:rsidRPr="001E1488" w:rsidRDefault="00E41D61" w:rsidP="00313D7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</w:t>
            </w:r>
            <w:r w:rsidR="00A50F15">
              <w:rPr>
                <w:rFonts w:ascii="Tahoma" w:hAnsi="Tahoma" w:cs="Tahoma"/>
                <w:spacing w:val="-3"/>
                <w:sz w:val="20"/>
                <w:szCs w:val="20"/>
              </w:rPr>
              <w:t>С.А.</w:t>
            </w:r>
            <w:r w:rsidR="00637871">
              <w:rPr>
                <w:rFonts w:ascii="Tahoma" w:hAnsi="Tahoma" w:cs="Tahoma"/>
                <w:spacing w:val="-3"/>
                <w:sz w:val="20"/>
                <w:szCs w:val="20"/>
              </w:rPr>
              <w:t xml:space="preserve"> Жаркова</w:t>
            </w:r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/</w:t>
            </w:r>
          </w:p>
          <w:p w:rsidR="00E41D61" w:rsidRPr="001E1488" w:rsidRDefault="00E41D61" w:rsidP="00313D7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proofErr w:type="spellStart"/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1E1488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</w:p>
          <w:p w:rsidR="00E41D61" w:rsidRPr="00BE3A60" w:rsidRDefault="00E41D61" w:rsidP="00313D7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:rsidR="00E41D61" w:rsidRPr="00432EDB" w:rsidRDefault="00E41D61" w:rsidP="00E41D61">
      <w:pPr>
        <w:pStyle w:val="a4"/>
        <w:tabs>
          <w:tab w:val="left" w:pos="1395"/>
        </w:tabs>
        <w:ind w:left="432"/>
      </w:pPr>
    </w:p>
    <w:p w:rsidR="00284181" w:rsidRDefault="00284181"/>
    <w:sectPr w:rsidR="0028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D61" w:rsidRDefault="00E41D61" w:rsidP="00E41D61">
      <w:pPr>
        <w:spacing w:after="0" w:line="240" w:lineRule="auto"/>
      </w:pPr>
      <w:r>
        <w:separator/>
      </w:r>
    </w:p>
  </w:endnote>
  <w:endnote w:type="continuationSeparator" w:id="0">
    <w:p w:rsidR="00E41D61" w:rsidRDefault="00E41D61" w:rsidP="00E4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D61" w:rsidRDefault="00E41D61" w:rsidP="00E41D61">
      <w:pPr>
        <w:spacing w:after="0" w:line="240" w:lineRule="auto"/>
      </w:pPr>
      <w:r>
        <w:separator/>
      </w:r>
    </w:p>
  </w:footnote>
  <w:footnote w:type="continuationSeparator" w:id="0">
    <w:p w:rsidR="00E41D61" w:rsidRDefault="00E41D61" w:rsidP="00E41D61">
      <w:pPr>
        <w:spacing w:after="0" w:line="240" w:lineRule="auto"/>
      </w:pPr>
      <w:r>
        <w:continuationSeparator/>
      </w:r>
    </w:p>
  </w:footnote>
  <w:footnote w:id="1">
    <w:p w:rsidR="00E41D61" w:rsidRDefault="00E41D61" w:rsidP="00E41D61">
      <w:pPr>
        <w:pStyle w:val="a7"/>
        <w:ind w:left="-567" w:firstLine="0"/>
      </w:pPr>
      <w:r>
        <w:rPr>
          <w:rStyle w:val="a6"/>
        </w:rPr>
        <w:footnoteRef/>
      </w:r>
      <w:r>
        <w:t xml:space="preserve"> </w:t>
      </w:r>
      <w:r w:rsidRPr="004709B5">
        <w:rPr>
          <w:rFonts w:ascii="Tahoma" w:hAnsi="Tahoma" w:cs="Tahoma"/>
          <w:i/>
          <w:sz w:val="16"/>
          <w:szCs w:val="16"/>
        </w:rPr>
        <w:t>Не применяется при заключении договора с СМСП</w:t>
      </w:r>
      <w:r>
        <w:rPr>
          <w:rFonts w:ascii="Tahoma" w:hAnsi="Tahoma" w:cs="Tahoma"/>
          <w:i/>
          <w:sz w:val="16"/>
          <w:szCs w:val="16"/>
        </w:rPr>
        <w:t xml:space="preserve"> (данная сноска не удаляется из текста договора на закупку)</w:t>
      </w:r>
      <w:r>
        <w:t>.</w:t>
      </w:r>
    </w:p>
  </w:footnote>
  <w:footnote w:id="2">
    <w:p w:rsidR="00E41D61" w:rsidRDefault="00E41D61" w:rsidP="00E41D61">
      <w:pPr>
        <w:pStyle w:val="a7"/>
        <w:ind w:left="-567" w:firstLine="0"/>
      </w:pPr>
      <w:r>
        <w:rPr>
          <w:rStyle w:val="a6"/>
        </w:rPr>
        <w:footnoteRef/>
      </w:r>
      <w:r w:rsidRPr="004709B5">
        <w:rPr>
          <w:rFonts w:ascii="Tahoma" w:hAnsi="Tahoma" w:cs="Tahoma"/>
          <w:i/>
          <w:sz w:val="16"/>
          <w:szCs w:val="16"/>
        </w:rPr>
        <w:t>Не применяется при заключении договора с СМСП</w:t>
      </w:r>
      <w:r>
        <w:rPr>
          <w:rFonts w:ascii="Tahoma" w:hAnsi="Tahoma" w:cs="Tahoma"/>
          <w:i/>
          <w:sz w:val="16"/>
          <w:szCs w:val="16"/>
        </w:rPr>
        <w:t xml:space="preserve"> (данная сноска не удаляется из текста договора на закупку)</w:t>
      </w:r>
      <w:r>
        <w:t>.</w:t>
      </w:r>
    </w:p>
    <w:p w:rsidR="00E41D61" w:rsidRDefault="00E41D61" w:rsidP="00E41D61">
      <w:pPr>
        <w:pStyle w:val="a7"/>
        <w:ind w:left="-567" w:firstLine="0"/>
      </w:pP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F967F2B"/>
    <w:multiLevelType w:val="multilevel"/>
    <w:tmpl w:val="61489BE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ascii="Tahoma" w:hAnsi="Tahoma" w:cs="Tahoma" w:hint="default"/>
        <w:b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2" w15:restartNumberingAfterBreak="0">
    <w:nsid w:val="21B43C74"/>
    <w:multiLevelType w:val="multilevel"/>
    <w:tmpl w:val="1FFC8424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C7B3567"/>
    <w:multiLevelType w:val="multilevel"/>
    <w:tmpl w:val="88B40C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  <w:i/>
      </w:rPr>
    </w:lvl>
  </w:abstractNum>
  <w:abstractNum w:abstractNumId="4" w15:restartNumberingAfterBreak="0">
    <w:nsid w:val="361462B4"/>
    <w:multiLevelType w:val="hybridMultilevel"/>
    <w:tmpl w:val="C0B439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770AC"/>
    <w:multiLevelType w:val="hybridMultilevel"/>
    <w:tmpl w:val="70585722"/>
    <w:lvl w:ilvl="0" w:tplc="3F74D862">
      <w:start w:val="1"/>
      <w:numFmt w:val="decimal"/>
      <w:lvlText w:val="2.1.%1."/>
      <w:lvlJc w:val="left"/>
      <w:pPr>
        <w:ind w:left="16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8036FA8"/>
    <w:multiLevelType w:val="hybridMultilevel"/>
    <w:tmpl w:val="90FC8476"/>
    <w:lvl w:ilvl="0" w:tplc="46FEEC8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16D9C"/>
    <w:multiLevelType w:val="hybridMultilevel"/>
    <w:tmpl w:val="A4446D3A"/>
    <w:lvl w:ilvl="0" w:tplc="04190017">
      <w:start w:val="1"/>
      <w:numFmt w:val="lowerLetter"/>
      <w:lvlText w:val="%1)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4CFD412A"/>
    <w:multiLevelType w:val="hybridMultilevel"/>
    <w:tmpl w:val="62360F74"/>
    <w:lvl w:ilvl="0" w:tplc="4CE2CC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776232"/>
    <w:multiLevelType w:val="hybridMultilevel"/>
    <w:tmpl w:val="BCF21A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AE1F5D"/>
    <w:multiLevelType w:val="hybridMultilevel"/>
    <w:tmpl w:val="F1FAB234"/>
    <w:lvl w:ilvl="0" w:tplc="9C5CE6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66C04"/>
    <w:multiLevelType w:val="multilevel"/>
    <w:tmpl w:val="8E12D458"/>
    <w:lvl w:ilvl="0">
      <w:start w:val="12"/>
      <w:numFmt w:val="decimal"/>
      <w:lvlText w:val="%1."/>
      <w:lvlJc w:val="left"/>
      <w:pPr>
        <w:ind w:left="435" w:hanging="435"/>
      </w:pPr>
      <w:rPr>
        <w:rFonts w:eastAsia="Calibri" w:hint="default"/>
        <w:b w:val="0"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-828" w:hanging="144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-1809" w:hanging="216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Calibri" w:hint="default"/>
        <w:b w:val="0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4"/>
  </w:num>
  <w:num w:numId="5">
    <w:abstractNumId w:val="2"/>
  </w:num>
  <w:num w:numId="6">
    <w:abstractNumId w:val="5"/>
  </w:num>
  <w:num w:numId="7">
    <w:abstractNumId w:val="12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0"/>
  </w:num>
  <w:num w:numId="13">
    <w:abstractNumId w:val="1"/>
  </w:num>
  <w:num w:numId="14">
    <w:abstractNumId w:val="11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61"/>
    <w:rsid w:val="000064AD"/>
    <w:rsid w:val="00010EE1"/>
    <w:rsid w:val="00017CF3"/>
    <w:rsid w:val="000234C5"/>
    <w:rsid w:val="00035243"/>
    <w:rsid w:val="00035F8C"/>
    <w:rsid w:val="000365AF"/>
    <w:rsid w:val="00044AAC"/>
    <w:rsid w:val="00045240"/>
    <w:rsid w:val="00046B8D"/>
    <w:rsid w:val="00051E3E"/>
    <w:rsid w:val="00052CF8"/>
    <w:rsid w:val="00070283"/>
    <w:rsid w:val="000704A9"/>
    <w:rsid w:val="00072585"/>
    <w:rsid w:val="000747F7"/>
    <w:rsid w:val="00082D85"/>
    <w:rsid w:val="0008792B"/>
    <w:rsid w:val="000918D6"/>
    <w:rsid w:val="000A4FE8"/>
    <w:rsid w:val="000B1BF4"/>
    <w:rsid w:val="000B1C14"/>
    <w:rsid w:val="000C712D"/>
    <w:rsid w:val="000D0B52"/>
    <w:rsid w:val="000D3A41"/>
    <w:rsid w:val="000D4280"/>
    <w:rsid w:val="000E0544"/>
    <w:rsid w:val="000F782C"/>
    <w:rsid w:val="00101D12"/>
    <w:rsid w:val="00104077"/>
    <w:rsid w:val="00104D5A"/>
    <w:rsid w:val="001230A6"/>
    <w:rsid w:val="00125B28"/>
    <w:rsid w:val="001348F4"/>
    <w:rsid w:val="00136B0C"/>
    <w:rsid w:val="00147F7D"/>
    <w:rsid w:val="001504E4"/>
    <w:rsid w:val="00152446"/>
    <w:rsid w:val="00173710"/>
    <w:rsid w:val="00182D5B"/>
    <w:rsid w:val="00185EA5"/>
    <w:rsid w:val="00187914"/>
    <w:rsid w:val="00193406"/>
    <w:rsid w:val="0019670A"/>
    <w:rsid w:val="001968DA"/>
    <w:rsid w:val="001A4FE5"/>
    <w:rsid w:val="001A5284"/>
    <w:rsid w:val="001A5765"/>
    <w:rsid w:val="001B4011"/>
    <w:rsid w:val="001C0EF8"/>
    <w:rsid w:val="001C100C"/>
    <w:rsid w:val="001D6FDD"/>
    <w:rsid w:val="001D7055"/>
    <w:rsid w:val="001E440A"/>
    <w:rsid w:val="001E5125"/>
    <w:rsid w:val="001F15D5"/>
    <w:rsid w:val="002145BC"/>
    <w:rsid w:val="002253E8"/>
    <w:rsid w:val="0023144B"/>
    <w:rsid w:val="00244E35"/>
    <w:rsid w:val="00245313"/>
    <w:rsid w:val="002519D3"/>
    <w:rsid w:val="00251BC6"/>
    <w:rsid w:val="0025593E"/>
    <w:rsid w:val="0026322B"/>
    <w:rsid w:val="00266D89"/>
    <w:rsid w:val="0027023F"/>
    <w:rsid w:val="0027174D"/>
    <w:rsid w:val="0027330F"/>
    <w:rsid w:val="00273E19"/>
    <w:rsid w:val="00276A80"/>
    <w:rsid w:val="00283FE6"/>
    <w:rsid w:val="00284181"/>
    <w:rsid w:val="002905AD"/>
    <w:rsid w:val="0029430A"/>
    <w:rsid w:val="002A08CC"/>
    <w:rsid w:val="002A55EC"/>
    <w:rsid w:val="002B1540"/>
    <w:rsid w:val="002D4A2F"/>
    <w:rsid w:val="002D5C4B"/>
    <w:rsid w:val="002F4D1A"/>
    <w:rsid w:val="00305777"/>
    <w:rsid w:val="00306AB6"/>
    <w:rsid w:val="0030759C"/>
    <w:rsid w:val="00312C8D"/>
    <w:rsid w:val="00322428"/>
    <w:rsid w:val="00345035"/>
    <w:rsid w:val="00352AC0"/>
    <w:rsid w:val="00353DF6"/>
    <w:rsid w:val="00355253"/>
    <w:rsid w:val="00355DBB"/>
    <w:rsid w:val="00362E96"/>
    <w:rsid w:val="00366524"/>
    <w:rsid w:val="0038184F"/>
    <w:rsid w:val="00382225"/>
    <w:rsid w:val="00386AEE"/>
    <w:rsid w:val="00390CFA"/>
    <w:rsid w:val="00394394"/>
    <w:rsid w:val="003A13D5"/>
    <w:rsid w:val="003A7222"/>
    <w:rsid w:val="003B6315"/>
    <w:rsid w:val="003C04D9"/>
    <w:rsid w:val="003C4DE5"/>
    <w:rsid w:val="003C5355"/>
    <w:rsid w:val="003C5B23"/>
    <w:rsid w:val="003D6064"/>
    <w:rsid w:val="003D7107"/>
    <w:rsid w:val="003E548F"/>
    <w:rsid w:val="003E6384"/>
    <w:rsid w:val="00402782"/>
    <w:rsid w:val="00406CB8"/>
    <w:rsid w:val="00407FF7"/>
    <w:rsid w:val="0041417D"/>
    <w:rsid w:val="00414807"/>
    <w:rsid w:val="00415B5A"/>
    <w:rsid w:val="00417F96"/>
    <w:rsid w:val="00421A31"/>
    <w:rsid w:val="004333B6"/>
    <w:rsid w:val="00434303"/>
    <w:rsid w:val="00437B66"/>
    <w:rsid w:val="00440A9D"/>
    <w:rsid w:val="00441834"/>
    <w:rsid w:val="004443DA"/>
    <w:rsid w:val="00445B8C"/>
    <w:rsid w:val="00451E1F"/>
    <w:rsid w:val="00457FD3"/>
    <w:rsid w:val="00465326"/>
    <w:rsid w:val="004714B9"/>
    <w:rsid w:val="00472827"/>
    <w:rsid w:val="00477CAB"/>
    <w:rsid w:val="00482119"/>
    <w:rsid w:val="00483A42"/>
    <w:rsid w:val="004852BF"/>
    <w:rsid w:val="004955F6"/>
    <w:rsid w:val="004A393A"/>
    <w:rsid w:val="004B16BB"/>
    <w:rsid w:val="004B222C"/>
    <w:rsid w:val="004B62DE"/>
    <w:rsid w:val="004C1BC9"/>
    <w:rsid w:val="004D2A1C"/>
    <w:rsid w:val="004D73B3"/>
    <w:rsid w:val="004E0B73"/>
    <w:rsid w:val="004E546B"/>
    <w:rsid w:val="004F0FBC"/>
    <w:rsid w:val="004F26BA"/>
    <w:rsid w:val="004F7585"/>
    <w:rsid w:val="00500FEA"/>
    <w:rsid w:val="00502445"/>
    <w:rsid w:val="00511900"/>
    <w:rsid w:val="0051572A"/>
    <w:rsid w:val="00521321"/>
    <w:rsid w:val="00522BE4"/>
    <w:rsid w:val="0053648E"/>
    <w:rsid w:val="00544EBA"/>
    <w:rsid w:val="00551098"/>
    <w:rsid w:val="0055263D"/>
    <w:rsid w:val="0055428A"/>
    <w:rsid w:val="0055644C"/>
    <w:rsid w:val="00557254"/>
    <w:rsid w:val="005676D1"/>
    <w:rsid w:val="0057227A"/>
    <w:rsid w:val="00572DCE"/>
    <w:rsid w:val="00572F00"/>
    <w:rsid w:val="00576B9C"/>
    <w:rsid w:val="005846F5"/>
    <w:rsid w:val="00585E76"/>
    <w:rsid w:val="005863CB"/>
    <w:rsid w:val="0059647A"/>
    <w:rsid w:val="005A37E6"/>
    <w:rsid w:val="005D1A89"/>
    <w:rsid w:val="005D3B69"/>
    <w:rsid w:val="005D728E"/>
    <w:rsid w:val="005E1243"/>
    <w:rsid w:val="005E2123"/>
    <w:rsid w:val="005E7D87"/>
    <w:rsid w:val="005F7AAE"/>
    <w:rsid w:val="0060134A"/>
    <w:rsid w:val="00601D47"/>
    <w:rsid w:val="0060791E"/>
    <w:rsid w:val="006229BC"/>
    <w:rsid w:val="00623AFC"/>
    <w:rsid w:val="00625AE5"/>
    <w:rsid w:val="00630DA8"/>
    <w:rsid w:val="00632836"/>
    <w:rsid w:val="00633D4D"/>
    <w:rsid w:val="00637871"/>
    <w:rsid w:val="006459EE"/>
    <w:rsid w:val="006515E3"/>
    <w:rsid w:val="00655ACB"/>
    <w:rsid w:val="006615D0"/>
    <w:rsid w:val="00667D1D"/>
    <w:rsid w:val="0067467B"/>
    <w:rsid w:val="00680836"/>
    <w:rsid w:val="006811E8"/>
    <w:rsid w:val="006812D7"/>
    <w:rsid w:val="00691555"/>
    <w:rsid w:val="00694B5E"/>
    <w:rsid w:val="006A615B"/>
    <w:rsid w:val="006C4763"/>
    <w:rsid w:val="006C70B0"/>
    <w:rsid w:val="006D68C9"/>
    <w:rsid w:val="006E11C3"/>
    <w:rsid w:val="006E24F6"/>
    <w:rsid w:val="006E4898"/>
    <w:rsid w:val="00712E74"/>
    <w:rsid w:val="00713D1D"/>
    <w:rsid w:val="007143C6"/>
    <w:rsid w:val="00715722"/>
    <w:rsid w:val="0071704A"/>
    <w:rsid w:val="00717152"/>
    <w:rsid w:val="00724FD3"/>
    <w:rsid w:val="007325E6"/>
    <w:rsid w:val="007342F4"/>
    <w:rsid w:val="007350AA"/>
    <w:rsid w:val="0073739F"/>
    <w:rsid w:val="007626A3"/>
    <w:rsid w:val="00762D3D"/>
    <w:rsid w:val="0076386E"/>
    <w:rsid w:val="00763A00"/>
    <w:rsid w:val="0076431E"/>
    <w:rsid w:val="00776F4C"/>
    <w:rsid w:val="007773FA"/>
    <w:rsid w:val="007845CF"/>
    <w:rsid w:val="00786B49"/>
    <w:rsid w:val="007A6310"/>
    <w:rsid w:val="007A777D"/>
    <w:rsid w:val="007B2B71"/>
    <w:rsid w:val="007B5581"/>
    <w:rsid w:val="007B7FF4"/>
    <w:rsid w:val="007D1499"/>
    <w:rsid w:val="007D26DD"/>
    <w:rsid w:val="007D2946"/>
    <w:rsid w:val="007E7953"/>
    <w:rsid w:val="007F0861"/>
    <w:rsid w:val="007F12F1"/>
    <w:rsid w:val="007F4E98"/>
    <w:rsid w:val="00805C16"/>
    <w:rsid w:val="00816615"/>
    <w:rsid w:val="00823D8C"/>
    <w:rsid w:val="008252F3"/>
    <w:rsid w:val="00827953"/>
    <w:rsid w:val="008367D9"/>
    <w:rsid w:val="00842059"/>
    <w:rsid w:val="00842AC8"/>
    <w:rsid w:val="00847A3D"/>
    <w:rsid w:val="00847E04"/>
    <w:rsid w:val="0085226C"/>
    <w:rsid w:val="00873E2F"/>
    <w:rsid w:val="00874E54"/>
    <w:rsid w:val="0088043F"/>
    <w:rsid w:val="00880FB5"/>
    <w:rsid w:val="00885FC9"/>
    <w:rsid w:val="008873D0"/>
    <w:rsid w:val="008A35B2"/>
    <w:rsid w:val="008A47A7"/>
    <w:rsid w:val="008B0F45"/>
    <w:rsid w:val="008B1552"/>
    <w:rsid w:val="008B4B52"/>
    <w:rsid w:val="008C6AF9"/>
    <w:rsid w:val="008C6DEB"/>
    <w:rsid w:val="008C7816"/>
    <w:rsid w:val="008D2818"/>
    <w:rsid w:val="008E3A45"/>
    <w:rsid w:val="008F197C"/>
    <w:rsid w:val="008F3489"/>
    <w:rsid w:val="008F6FD6"/>
    <w:rsid w:val="009009A8"/>
    <w:rsid w:val="00901EA3"/>
    <w:rsid w:val="009062A8"/>
    <w:rsid w:val="00906458"/>
    <w:rsid w:val="00907067"/>
    <w:rsid w:val="00910E7F"/>
    <w:rsid w:val="00914F9C"/>
    <w:rsid w:val="00920EA1"/>
    <w:rsid w:val="00921CC2"/>
    <w:rsid w:val="00924563"/>
    <w:rsid w:val="0092459D"/>
    <w:rsid w:val="00926C69"/>
    <w:rsid w:val="00954751"/>
    <w:rsid w:val="00966C73"/>
    <w:rsid w:val="0097058A"/>
    <w:rsid w:val="0097171D"/>
    <w:rsid w:val="00973955"/>
    <w:rsid w:val="00980327"/>
    <w:rsid w:val="00984269"/>
    <w:rsid w:val="00987EF7"/>
    <w:rsid w:val="00990BB1"/>
    <w:rsid w:val="00994070"/>
    <w:rsid w:val="00997987"/>
    <w:rsid w:val="009A31E1"/>
    <w:rsid w:val="009A420F"/>
    <w:rsid w:val="009B3FEF"/>
    <w:rsid w:val="009B61C8"/>
    <w:rsid w:val="009C58F9"/>
    <w:rsid w:val="009C6175"/>
    <w:rsid w:val="009C6ACE"/>
    <w:rsid w:val="009D259F"/>
    <w:rsid w:val="009D2C5E"/>
    <w:rsid w:val="009D4085"/>
    <w:rsid w:val="009D44B7"/>
    <w:rsid w:val="009D4911"/>
    <w:rsid w:val="009F2D3F"/>
    <w:rsid w:val="00A00694"/>
    <w:rsid w:val="00A1162A"/>
    <w:rsid w:val="00A15FB0"/>
    <w:rsid w:val="00A3332C"/>
    <w:rsid w:val="00A33FE0"/>
    <w:rsid w:val="00A35B70"/>
    <w:rsid w:val="00A44067"/>
    <w:rsid w:val="00A463AE"/>
    <w:rsid w:val="00A50043"/>
    <w:rsid w:val="00A50F15"/>
    <w:rsid w:val="00A5191F"/>
    <w:rsid w:val="00A522E3"/>
    <w:rsid w:val="00A52B93"/>
    <w:rsid w:val="00A62622"/>
    <w:rsid w:val="00A63B9F"/>
    <w:rsid w:val="00A6438D"/>
    <w:rsid w:val="00A655B0"/>
    <w:rsid w:val="00A70D6A"/>
    <w:rsid w:val="00A71343"/>
    <w:rsid w:val="00A77644"/>
    <w:rsid w:val="00A85F1E"/>
    <w:rsid w:val="00A86287"/>
    <w:rsid w:val="00A86299"/>
    <w:rsid w:val="00A869BA"/>
    <w:rsid w:val="00A90DB4"/>
    <w:rsid w:val="00AA582D"/>
    <w:rsid w:val="00AA6B24"/>
    <w:rsid w:val="00AB511B"/>
    <w:rsid w:val="00AB7DA9"/>
    <w:rsid w:val="00AF77AA"/>
    <w:rsid w:val="00B0263B"/>
    <w:rsid w:val="00B067C8"/>
    <w:rsid w:val="00B15B76"/>
    <w:rsid w:val="00B16E03"/>
    <w:rsid w:val="00B27CE7"/>
    <w:rsid w:val="00B3186C"/>
    <w:rsid w:val="00B319CF"/>
    <w:rsid w:val="00B32457"/>
    <w:rsid w:val="00B449F9"/>
    <w:rsid w:val="00B44D7F"/>
    <w:rsid w:val="00B4784F"/>
    <w:rsid w:val="00B50CA9"/>
    <w:rsid w:val="00B56F00"/>
    <w:rsid w:val="00B60B0A"/>
    <w:rsid w:val="00B631A4"/>
    <w:rsid w:val="00B70319"/>
    <w:rsid w:val="00B74D73"/>
    <w:rsid w:val="00B76BCE"/>
    <w:rsid w:val="00B86ACE"/>
    <w:rsid w:val="00B906DB"/>
    <w:rsid w:val="00B95CBE"/>
    <w:rsid w:val="00B963F2"/>
    <w:rsid w:val="00B976B2"/>
    <w:rsid w:val="00BA4F63"/>
    <w:rsid w:val="00BA6397"/>
    <w:rsid w:val="00BB3B43"/>
    <w:rsid w:val="00BB4425"/>
    <w:rsid w:val="00BC76B4"/>
    <w:rsid w:val="00BC7E80"/>
    <w:rsid w:val="00BD25D3"/>
    <w:rsid w:val="00BD75FC"/>
    <w:rsid w:val="00BE1EBC"/>
    <w:rsid w:val="00BE5186"/>
    <w:rsid w:val="00BE6D12"/>
    <w:rsid w:val="00BF45D4"/>
    <w:rsid w:val="00BF537B"/>
    <w:rsid w:val="00BF6852"/>
    <w:rsid w:val="00C0276A"/>
    <w:rsid w:val="00C02D8F"/>
    <w:rsid w:val="00C05587"/>
    <w:rsid w:val="00C12106"/>
    <w:rsid w:val="00C17163"/>
    <w:rsid w:val="00C212DB"/>
    <w:rsid w:val="00C21572"/>
    <w:rsid w:val="00C24E6B"/>
    <w:rsid w:val="00C253D4"/>
    <w:rsid w:val="00C56DA5"/>
    <w:rsid w:val="00C64B7C"/>
    <w:rsid w:val="00C701BE"/>
    <w:rsid w:val="00C80276"/>
    <w:rsid w:val="00C83E34"/>
    <w:rsid w:val="00C877C8"/>
    <w:rsid w:val="00C91108"/>
    <w:rsid w:val="00CA0DBB"/>
    <w:rsid w:val="00CA22DB"/>
    <w:rsid w:val="00CB1521"/>
    <w:rsid w:val="00CB35F6"/>
    <w:rsid w:val="00CC146A"/>
    <w:rsid w:val="00CC189B"/>
    <w:rsid w:val="00CC7D1C"/>
    <w:rsid w:val="00CD03A7"/>
    <w:rsid w:val="00CD241B"/>
    <w:rsid w:val="00CD2819"/>
    <w:rsid w:val="00CD3A21"/>
    <w:rsid w:val="00CD46EA"/>
    <w:rsid w:val="00CE0486"/>
    <w:rsid w:val="00CE2FC2"/>
    <w:rsid w:val="00CE479A"/>
    <w:rsid w:val="00CE695D"/>
    <w:rsid w:val="00CE698D"/>
    <w:rsid w:val="00CE7743"/>
    <w:rsid w:val="00CF02B5"/>
    <w:rsid w:val="00CF207D"/>
    <w:rsid w:val="00CF3B50"/>
    <w:rsid w:val="00D01DF8"/>
    <w:rsid w:val="00D129B0"/>
    <w:rsid w:val="00D217FA"/>
    <w:rsid w:val="00D23479"/>
    <w:rsid w:val="00D30242"/>
    <w:rsid w:val="00D306FF"/>
    <w:rsid w:val="00D41853"/>
    <w:rsid w:val="00D424E0"/>
    <w:rsid w:val="00D433CE"/>
    <w:rsid w:val="00D44853"/>
    <w:rsid w:val="00D54030"/>
    <w:rsid w:val="00D643AA"/>
    <w:rsid w:val="00D65F9D"/>
    <w:rsid w:val="00D6729A"/>
    <w:rsid w:val="00D67A3E"/>
    <w:rsid w:val="00D811E4"/>
    <w:rsid w:val="00D833DF"/>
    <w:rsid w:val="00D866D6"/>
    <w:rsid w:val="00D93614"/>
    <w:rsid w:val="00DA19C0"/>
    <w:rsid w:val="00DA76BB"/>
    <w:rsid w:val="00DA7BD2"/>
    <w:rsid w:val="00DC1899"/>
    <w:rsid w:val="00DC3AD3"/>
    <w:rsid w:val="00DC4695"/>
    <w:rsid w:val="00DD23D5"/>
    <w:rsid w:val="00DD488D"/>
    <w:rsid w:val="00DD503D"/>
    <w:rsid w:val="00DD7416"/>
    <w:rsid w:val="00DE7EF0"/>
    <w:rsid w:val="00DF0D17"/>
    <w:rsid w:val="00DF0DEB"/>
    <w:rsid w:val="00DF1227"/>
    <w:rsid w:val="00E034E7"/>
    <w:rsid w:val="00E04C1E"/>
    <w:rsid w:val="00E110E3"/>
    <w:rsid w:val="00E11364"/>
    <w:rsid w:val="00E12A80"/>
    <w:rsid w:val="00E36693"/>
    <w:rsid w:val="00E41D61"/>
    <w:rsid w:val="00E42167"/>
    <w:rsid w:val="00E42AEE"/>
    <w:rsid w:val="00E45CF4"/>
    <w:rsid w:val="00E57227"/>
    <w:rsid w:val="00E60360"/>
    <w:rsid w:val="00E62304"/>
    <w:rsid w:val="00E63A79"/>
    <w:rsid w:val="00E74831"/>
    <w:rsid w:val="00E80F05"/>
    <w:rsid w:val="00E8227C"/>
    <w:rsid w:val="00E82CA2"/>
    <w:rsid w:val="00E82FDB"/>
    <w:rsid w:val="00E861E4"/>
    <w:rsid w:val="00E86F29"/>
    <w:rsid w:val="00E875DA"/>
    <w:rsid w:val="00E95117"/>
    <w:rsid w:val="00EA1B4C"/>
    <w:rsid w:val="00EB363C"/>
    <w:rsid w:val="00EB57CD"/>
    <w:rsid w:val="00EB6448"/>
    <w:rsid w:val="00EC6534"/>
    <w:rsid w:val="00ED2F26"/>
    <w:rsid w:val="00EE340E"/>
    <w:rsid w:val="00EE565B"/>
    <w:rsid w:val="00EE6216"/>
    <w:rsid w:val="00EE6AFC"/>
    <w:rsid w:val="00EE6DB2"/>
    <w:rsid w:val="00EF696D"/>
    <w:rsid w:val="00EF755E"/>
    <w:rsid w:val="00F0564C"/>
    <w:rsid w:val="00F05760"/>
    <w:rsid w:val="00F0729F"/>
    <w:rsid w:val="00F118BF"/>
    <w:rsid w:val="00F17E68"/>
    <w:rsid w:val="00F2101D"/>
    <w:rsid w:val="00F27B07"/>
    <w:rsid w:val="00F35682"/>
    <w:rsid w:val="00F44DEA"/>
    <w:rsid w:val="00F46665"/>
    <w:rsid w:val="00F54243"/>
    <w:rsid w:val="00F55C79"/>
    <w:rsid w:val="00F607AF"/>
    <w:rsid w:val="00F65C23"/>
    <w:rsid w:val="00F723B3"/>
    <w:rsid w:val="00F74CC6"/>
    <w:rsid w:val="00F80864"/>
    <w:rsid w:val="00F82E84"/>
    <w:rsid w:val="00F94A66"/>
    <w:rsid w:val="00F97C96"/>
    <w:rsid w:val="00FA2581"/>
    <w:rsid w:val="00FA77EC"/>
    <w:rsid w:val="00FC4086"/>
    <w:rsid w:val="00FC44CC"/>
    <w:rsid w:val="00FC5C90"/>
    <w:rsid w:val="00FD0E8C"/>
    <w:rsid w:val="00FD2039"/>
    <w:rsid w:val="00FE2B22"/>
    <w:rsid w:val="00FF1DD2"/>
    <w:rsid w:val="00FF4372"/>
    <w:rsid w:val="00FF4AC7"/>
    <w:rsid w:val="00FF5630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88FB2-8CD4-451C-9A6D-8A465D49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1D61"/>
  </w:style>
  <w:style w:type="paragraph" w:styleId="1">
    <w:name w:val="heading 1"/>
    <w:basedOn w:val="a0"/>
    <w:next w:val="a0"/>
    <w:link w:val="10"/>
    <w:uiPriority w:val="99"/>
    <w:qFormat/>
    <w:rsid w:val="00E41D61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0"/>
    <w:next w:val="a0"/>
    <w:link w:val="21"/>
    <w:uiPriority w:val="99"/>
    <w:qFormat/>
    <w:rsid w:val="00E41D61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41D61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E41D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aliases w:val="AC List 01"/>
    <w:basedOn w:val="a0"/>
    <w:link w:val="a5"/>
    <w:uiPriority w:val="34"/>
    <w:qFormat/>
    <w:rsid w:val="00E41D6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E41D61"/>
    <w:rPr>
      <w:rFonts w:cs="Times New Roman"/>
      <w:vertAlign w:val="superscript"/>
    </w:rPr>
  </w:style>
  <w:style w:type="paragraph" w:styleId="a7">
    <w:name w:val="footnote text"/>
    <w:basedOn w:val="a0"/>
    <w:link w:val="a8"/>
    <w:rsid w:val="00E41D6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rsid w:val="00E41D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basedOn w:val="a1"/>
    <w:link w:val="a4"/>
    <w:uiPriority w:val="34"/>
    <w:locked/>
    <w:rsid w:val="00E41D6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E41D61"/>
    <w:pPr>
      <w:numPr>
        <w:numId w:val="1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2">
    <w:name w:val="Body Text Indent 2"/>
    <w:basedOn w:val="a0"/>
    <w:link w:val="23"/>
    <w:uiPriority w:val="99"/>
    <w:unhideWhenUsed/>
    <w:rsid w:val="00E41D6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E41D61"/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basedOn w:val="a1"/>
    <w:link w:val="2"/>
    <w:uiPriority w:val="99"/>
    <w:locked/>
    <w:rsid w:val="00E41D61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fontstyle27">
    <w:name w:val="fontstyle27"/>
    <w:basedOn w:val="a1"/>
    <w:rsid w:val="00E41D61"/>
    <w:rPr>
      <w:rFonts w:ascii="Times New Roman" w:hAnsi="Times New Roman" w:cs="Times New Roman"/>
    </w:rPr>
  </w:style>
  <w:style w:type="paragraph" w:customStyle="1" w:styleId="ConsPlusNormal">
    <w:name w:val="ConsPlusNormal"/>
    <w:rsid w:val="00E41D6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styleId="a9">
    <w:name w:val="Hyperlink"/>
    <w:basedOn w:val="a1"/>
    <w:uiPriority w:val="99"/>
    <w:unhideWhenUsed/>
    <w:rsid w:val="00E41D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tyana.Leshu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10</Pages>
  <Words>6498</Words>
  <Characters>37045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Лешукова Татьяна Валентиновна</dc:creator>
  <cp:keywords/>
  <dc:description/>
  <cp:lastModifiedBy>Лешукова Татьяна Валентиновна</cp:lastModifiedBy>
  <cp:revision>10</cp:revision>
  <dcterms:created xsi:type="dcterms:W3CDTF">2023-03-17T10:21:00Z</dcterms:created>
  <dcterms:modified xsi:type="dcterms:W3CDTF">2023-04-17T06:43:00Z</dcterms:modified>
</cp:coreProperties>
</file>